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92F6" w14:textId="77777777" w:rsidR="002F5AC3" w:rsidRDefault="002F5AC3" w:rsidP="002F5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14:paraId="180FDD4F" w14:textId="77777777" w:rsidR="002F5AC3" w:rsidRDefault="002F5AC3" w:rsidP="002F5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ISTITUTO ISTRUZIONE SUPERIORE "L. EINAUDI" – ALBA</w:t>
      </w:r>
    </w:p>
    <w:p w14:paraId="33A9CF94" w14:textId="00773399" w:rsidR="002F5AC3" w:rsidRDefault="002F5AC3" w:rsidP="002F5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ANNO SCOLASTICO 20</w:t>
      </w:r>
      <w:r w:rsidR="0078118D">
        <w:rPr>
          <w:rFonts w:ascii="Arial" w:hAnsi="Arial" w:cs="Arial"/>
          <w:b/>
          <w:sz w:val="28"/>
        </w:rPr>
        <w:t>21</w:t>
      </w:r>
      <w:r>
        <w:rPr>
          <w:rFonts w:ascii="Arial" w:hAnsi="Arial" w:cs="Arial"/>
          <w:b/>
          <w:sz w:val="28"/>
        </w:rPr>
        <w:t>/20</w:t>
      </w:r>
      <w:r w:rsidR="0078118D">
        <w:rPr>
          <w:rFonts w:ascii="Arial" w:hAnsi="Arial" w:cs="Arial"/>
          <w:b/>
          <w:sz w:val="28"/>
        </w:rPr>
        <w:t>22</w:t>
      </w:r>
    </w:p>
    <w:p w14:paraId="148D3D3B" w14:textId="77777777" w:rsidR="002F5AC3" w:rsidRDefault="002F5AC3" w:rsidP="002F5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16"/>
        </w:rPr>
      </w:pPr>
    </w:p>
    <w:p w14:paraId="0972B975" w14:textId="77777777" w:rsidR="002F5AC3" w:rsidRDefault="002F5AC3" w:rsidP="002F5AC3">
      <w:pPr>
        <w:jc w:val="both"/>
        <w:rPr>
          <w:rFonts w:ascii="Arial" w:hAnsi="Arial" w:cs="Arial"/>
          <w:sz w:val="22"/>
        </w:rPr>
      </w:pPr>
    </w:p>
    <w:p w14:paraId="114179C0" w14:textId="77777777" w:rsidR="002F5AC3" w:rsidRDefault="002F5AC3" w:rsidP="002F5AC3">
      <w:pPr>
        <w:jc w:val="both"/>
        <w:rPr>
          <w:rFonts w:ascii="Arial" w:hAnsi="Arial" w:cs="Arial"/>
          <w:sz w:val="22"/>
        </w:rPr>
      </w:pPr>
    </w:p>
    <w:p w14:paraId="17E86FBA" w14:textId="77777777" w:rsidR="002F5AC3" w:rsidRDefault="002F5AC3" w:rsidP="002F5AC3">
      <w:pPr>
        <w:overflowPunct w:val="0"/>
        <w:autoSpaceDE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CLASSE:5 C RAG., </w:t>
      </w:r>
    </w:p>
    <w:p w14:paraId="4B12F628" w14:textId="7DCE0F0E" w:rsidR="002F5AC3" w:rsidRDefault="002F5AC3" w:rsidP="002F5AC3">
      <w:pPr>
        <w:overflowPunct w:val="0"/>
        <w:autoSpaceDE w:val="0"/>
        <w:jc w:val="both"/>
        <w:rPr>
          <w:rFonts w:ascii="Arial" w:hAnsi="Arial" w:cs="Arial"/>
          <w:b/>
          <w:sz w:val="22"/>
        </w:rPr>
      </w:pPr>
      <w:r>
        <w:rPr>
          <w:rFonts w:ascii="Arial" w:hAnsi="Arial"/>
          <w:b/>
          <w:bCs/>
          <w:sz w:val="22"/>
          <w:szCs w:val="22"/>
        </w:rPr>
        <w:t xml:space="preserve">Istruzione Tecnica settore Economico - </w:t>
      </w:r>
      <w:r>
        <w:rPr>
          <w:rFonts w:ascii="Arial" w:hAnsi="Arial" w:cs="Arial"/>
          <w:b/>
          <w:sz w:val="22"/>
        </w:rPr>
        <w:t>ind</w:t>
      </w:r>
      <w:r w:rsidR="0078118D">
        <w:rPr>
          <w:rFonts w:ascii="Arial" w:hAnsi="Arial" w:cs="Arial"/>
          <w:b/>
          <w:sz w:val="22"/>
        </w:rPr>
        <w:t>irizzo</w:t>
      </w:r>
      <w:r>
        <w:rPr>
          <w:rFonts w:ascii="Arial" w:hAnsi="Arial" w:cs="Arial"/>
          <w:b/>
          <w:sz w:val="22"/>
        </w:rPr>
        <w:t xml:space="preserve"> “Amministrazione, Finanza e Marketing”, art</w:t>
      </w:r>
      <w:r w:rsidR="0078118D">
        <w:rPr>
          <w:rFonts w:ascii="Arial" w:hAnsi="Arial" w:cs="Arial"/>
          <w:b/>
          <w:sz w:val="22"/>
        </w:rPr>
        <w:t>icolazione</w:t>
      </w:r>
      <w:r>
        <w:rPr>
          <w:rFonts w:ascii="Arial" w:hAnsi="Arial" w:cs="Arial"/>
          <w:b/>
          <w:sz w:val="22"/>
        </w:rPr>
        <w:t xml:space="preserve"> “Relazioni Internazionali per il Marketing”.</w:t>
      </w:r>
    </w:p>
    <w:p w14:paraId="317A303A" w14:textId="77777777" w:rsidR="002F5AC3" w:rsidRDefault="002F5AC3" w:rsidP="002F5A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Disciplina: Diritto</w:t>
      </w:r>
    </w:p>
    <w:p w14:paraId="3798F6CA" w14:textId="77777777" w:rsidR="002F5AC3" w:rsidRDefault="002F5AC3" w:rsidP="002F5A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0240756F" w14:textId="77777777" w:rsidR="002F5AC3" w:rsidRDefault="002F5AC3" w:rsidP="002F5AC3">
      <w:pPr>
        <w:jc w:val="both"/>
        <w:rPr>
          <w:rFonts w:ascii="Arial" w:hAnsi="Arial" w:cs="Arial"/>
          <w:sz w:val="22"/>
        </w:rPr>
      </w:pPr>
    </w:p>
    <w:p w14:paraId="7DE5D2D3" w14:textId="77777777" w:rsidR="002F5AC3" w:rsidRDefault="002F5AC3" w:rsidP="002F5AC3">
      <w:pPr>
        <w:jc w:val="both"/>
        <w:rPr>
          <w:rFonts w:ascii="Arial" w:hAnsi="Arial" w:cs="Arial"/>
          <w:sz w:val="22"/>
          <w:szCs w:val="22"/>
        </w:rPr>
      </w:pPr>
    </w:p>
    <w:p w14:paraId="74D5EF00" w14:textId="77777777" w:rsidR="002F5AC3" w:rsidRDefault="002F5AC3" w:rsidP="002F5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PROGETTAZIONE DIDATTICA ANNUALE</w:t>
      </w:r>
    </w:p>
    <w:p w14:paraId="4E3EB7A1" w14:textId="77777777" w:rsidR="002F5AC3" w:rsidRDefault="002F5AC3" w:rsidP="002F5AC3">
      <w:pPr>
        <w:jc w:val="center"/>
        <w:rPr>
          <w:rFonts w:ascii="Arial" w:hAnsi="Arial" w:cs="Arial"/>
          <w:b/>
          <w:sz w:val="22"/>
        </w:rPr>
      </w:pPr>
    </w:p>
    <w:p w14:paraId="5717733A" w14:textId="77777777" w:rsidR="002F5AC3" w:rsidRDefault="002F5AC3" w:rsidP="002F5AC3">
      <w:pPr>
        <w:jc w:val="both"/>
        <w:rPr>
          <w:rFonts w:ascii="Arial" w:hAnsi="Arial" w:cs="Arial"/>
          <w:sz w:val="22"/>
          <w:szCs w:val="22"/>
        </w:rPr>
      </w:pPr>
    </w:p>
    <w:p w14:paraId="39AC6CCF" w14:textId="77777777" w:rsidR="002F5AC3" w:rsidRDefault="002F5AC3" w:rsidP="002F5A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Elaborata e sottoscritta dal prof.:</w:t>
      </w:r>
    </w:p>
    <w:p w14:paraId="26D71AE4" w14:textId="77777777" w:rsidR="002F5AC3" w:rsidRDefault="002F5AC3" w:rsidP="002F5AC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54" w:type="dxa"/>
        <w:tblLayout w:type="fixed"/>
        <w:tblLook w:val="0000" w:firstRow="0" w:lastRow="0" w:firstColumn="0" w:lastColumn="0" w:noHBand="0" w:noVBand="0"/>
      </w:tblPr>
      <w:tblGrid>
        <w:gridCol w:w="4785"/>
        <w:gridCol w:w="4950"/>
      </w:tblGrid>
      <w:tr w:rsidR="002F5AC3" w14:paraId="6025F263" w14:textId="77777777" w:rsidTr="0045412E">
        <w:trPr>
          <w:trHeight w:val="17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6091" w14:textId="77777777" w:rsidR="002F5AC3" w:rsidRDefault="002F5AC3" w:rsidP="004541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  nome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5F2" w14:textId="77777777" w:rsidR="002F5AC3" w:rsidRDefault="002F5AC3" w:rsidP="004541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2F5AC3" w14:paraId="4AD54BEA" w14:textId="77777777" w:rsidTr="0045412E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0B920" w14:textId="77777777" w:rsidR="002F5AC3" w:rsidRDefault="002F5AC3" w:rsidP="0045412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Corino Lauretta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CF74" w14:textId="77777777" w:rsidR="002F5AC3" w:rsidRDefault="002F5AC3" w:rsidP="0045412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CE2161" w14:textId="77777777" w:rsidR="002F5AC3" w:rsidRDefault="002F5AC3" w:rsidP="002F5AC3">
      <w:pPr>
        <w:jc w:val="both"/>
        <w:rPr>
          <w:rFonts w:ascii="Arial" w:hAnsi="Arial" w:cs="Arial"/>
          <w:sz w:val="22"/>
          <w:szCs w:val="22"/>
        </w:rPr>
      </w:pPr>
    </w:p>
    <w:p w14:paraId="45E36A1E" w14:textId="77777777" w:rsidR="002F5AC3" w:rsidRDefault="002F5AC3" w:rsidP="002F5AC3">
      <w:pPr>
        <w:rPr>
          <w:rFonts w:ascii="Arial" w:hAnsi="Arial" w:cs="Arial"/>
        </w:rPr>
      </w:pPr>
    </w:p>
    <w:p w14:paraId="406ADFAF" w14:textId="77777777" w:rsidR="002F5AC3" w:rsidRDefault="002F5AC3" w:rsidP="002F5A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5F140DCB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1F62210E" w14:textId="3FDBF555" w:rsidR="002F5AC3" w:rsidRDefault="002F5AC3" w:rsidP="002F5AC3">
      <w:pPr>
        <w:rPr>
          <w:rFonts w:ascii="Arial" w:hAnsi="Arial" w:cs="Arial"/>
          <w:sz w:val="36"/>
          <w:szCs w:val="36"/>
          <w:vertAlign w:val="subscript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8118D">
        <w:rPr>
          <w:rFonts w:ascii="Arial" w:hAnsi="Arial" w:cs="Arial"/>
          <w:sz w:val="22"/>
          <w:szCs w:val="22"/>
        </w:rPr>
        <w:t>Individuare la struttura dell’ordinamento internazionale e le relative finalità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36"/>
          <w:szCs w:val="36"/>
          <w:vertAlign w:val="subscript"/>
        </w:rPr>
        <w:t xml:space="preserve"> </w:t>
      </w:r>
    </w:p>
    <w:p w14:paraId="592A745A" w14:textId="56E0FC14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8118D">
        <w:rPr>
          <w:rFonts w:ascii="Arial" w:hAnsi="Arial" w:cs="Arial"/>
          <w:sz w:val="22"/>
          <w:szCs w:val="22"/>
        </w:rPr>
        <w:t>Riconoscere i soggetti del diritto internazionale</w:t>
      </w:r>
    </w:p>
    <w:p w14:paraId="4CBE81CD" w14:textId="1FD441CF" w:rsidR="002F5AC3" w:rsidRDefault="002F5AC3" w:rsidP="002F5A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533CC1">
        <w:rPr>
          <w:rFonts w:ascii="Arial" w:hAnsi="Arial" w:cs="Arial"/>
          <w:b/>
          <w:bCs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Conoscere l’evoluzione del processo costitutivo dell’Unione Europea e la sua struttura</w:t>
      </w:r>
    </w:p>
    <w:p w14:paraId="43867EE6" w14:textId="2AA30100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533CC1">
        <w:rPr>
          <w:rFonts w:ascii="Arial" w:hAnsi="Arial" w:cs="Arial"/>
          <w:b/>
          <w:bCs/>
          <w:sz w:val="22"/>
          <w:szCs w:val="22"/>
          <w:vertAlign w:val="subscript"/>
        </w:rPr>
        <w:t>4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Individuare i tipi di controversie internazionali e le funzioni degli organi che amministrano la giustizia a livello internazionale</w:t>
      </w:r>
    </w:p>
    <w:p w14:paraId="19BF06D6" w14:textId="65AFFFD4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533CC1">
        <w:rPr>
          <w:rFonts w:ascii="Arial" w:hAnsi="Arial" w:cs="Arial"/>
          <w:b/>
          <w:bCs/>
          <w:sz w:val="22"/>
          <w:szCs w:val="22"/>
          <w:vertAlign w:val="subscript"/>
        </w:rPr>
        <w:t>5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Conoscere le ragioni di un diritto internazionale dell’economia ed i principali aspetti economici del fenomeno della globalizzazione</w:t>
      </w:r>
    </w:p>
    <w:p w14:paraId="50760BF2" w14:textId="26DB0016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533CC1"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Conoscere le funzioni ed i caratteri del diritto internazionale privato</w:t>
      </w:r>
    </w:p>
    <w:p w14:paraId="3F5CB33E" w14:textId="2ADF23AD" w:rsidR="00533CC1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533CC1">
        <w:rPr>
          <w:rFonts w:ascii="Arial" w:hAnsi="Arial" w:cs="Arial"/>
          <w:b/>
          <w:sz w:val="22"/>
          <w:szCs w:val="22"/>
          <w:vertAlign w:val="subscript"/>
        </w:rPr>
        <w:t>7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Conoscere le caratteristiche di alcuni contratti del commercio internazionale </w:t>
      </w:r>
    </w:p>
    <w:p w14:paraId="5BB51256" w14:textId="5045E382" w:rsidR="002F5AC3" w:rsidRPr="00533CC1" w:rsidRDefault="00533CC1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Individuare </w:t>
      </w:r>
      <w:r>
        <w:rPr>
          <w:rFonts w:ascii="Arial" w:hAnsi="Arial" w:cs="Arial"/>
          <w:sz w:val="22"/>
          <w:szCs w:val="22"/>
        </w:rPr>
        <w:t>le principali forme di tutela dei</w:t>
      </w:r>
      <w:r>
        <w:rPr>
          <w:rFonts w:ascii="Arial" w:hAnsi="Arial" w:cs="Arial"/>
          <w:sz w:val="22"/>
          <w:szCs w:val="22"/>
        </w:rPr>
        <w:t xml:space="preserve"> diritti del consumatore</w:t>
      </w:r>
      <w:r w:rsidR="002F5AC3" w:rsidRPr="00E35E7E">
        <w:rPr>
          <w:rFonts w:ascii="Arial" w:hAnsi="Arial" w:cs="Arial"/>
          <w:sz w:val="22"/>
          <w:szCs w:val="22"/>
        </w:rPr>
        <w:t xml:space="preserve"> </w:t>
      </w:r>
      <w:r w:rsidR="002F5AC3">
        <w:rPr>
          <w:rFonts w:ascii="Arial" w:hAnsi="Arial" w:cs="Arial"/>
          <w:b/>
          <w:sz w:val="22"/>
          <w:szCs w:val="22"/>
        </w:rPr>
        <w:t xml:space="preserve"> </w:t>
      </w:r>
    </w:p>
    <w:p w14:paraId="66061E9B" w14:textId="4C4C5284" w:rsidR="002F5AC3" w:rsidRPr="00D820A4" w:rsidRDefault="00D820A4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9  </w:t>
      </w:r>
      <w:r>
        <w:rPr>
          <w:rFonts w:ascii="Arial" w:hAnsi="Arial" w:cs="Arial"/>
          <w:sz w:val="22"/>
          <w:szCs w:val="22"/>
        </w:rPr>
        <w:t>Individuare</w:t>
      </w:r>
      <w:proofErr w:type="gramEnd"/>
      <w:r>
        <w:rPr>
          <w:rFonts w:ascii="Arial" w:hAnsi="Arial" w:cs="Arial"/>
          <w:sz w:val="22"/>
          <w:szCs w:val="22"/>
        </w:rPr>
        <w:t xml:space="preserve"> e confrontare le funzioni delle istituzioni costituzionali e comunitarie</w:t>
      </w:r>
    </w:p>
    <w:p w14:paraId="351AB9A8" w14:textId="77777777" w:rsidR="00D820A4" w:rsidRPr="00D820A4" w:rsidRDefault="00D820A4" w:rsidP="002F5AC3">
      <w:pPr>
        <w:rPr>
          <w:rFonts w:ascii="Arial" w:hAnsi="Arial" w:cs="Arial"/>
          <w:sz w:val="22"/>
          <w:szCs w:val="22"/>
        </w:rPr>
      </w:pPr>
    </w:p>
    <w:p w14:paraId="13D10730" w14:textId="77777777" w:rsidR="002F5AC3" w:rsidRDefault="002F5AC3" w:rsidP="002F5A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</w:p>
    <w:p w14:paraId="550D7EF9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01CCFBB0" w14:textId="7B4F6A1E" w:rsidR="002F5AC3" w:rsidRPr="00533CC1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1  </w:t>
      </w:r>
      <w:r w:rsidR="00533CC1">
        <w:rPr>
          <w:rFonts w:ascii="Arial" w:hAnsi="Arial" w:cs="Arial"/>
          <w:sz w:val="22"/>
          <w:szCs w:val="22"/>
        </w:rPr>
        <w:t>L’ordinamento</w:t>
      </w:r>
      <w:proofErr w:type="gramEnd"/>
      <w:r w:rsidR="00533CC1">
        <w:rPr>
          <w:rFonts w:ascii="Arial" w:hAnsi="Arial" w:cs="Arial"/>
          <w:sz w:val="22"/>
          <w:szCs w:val="22"/>
        </w:rPr>
        <w:t xml:space="preserve"> internazionale</w:t>
      </w:r>
    </w:p>
    <w:p w14:paraId="2FE051A0" w14:textId="08FE36BF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2  </w:t>
      </w:r>
      <w:r w:rsidR="00D820A4">
        <w:rPr>
          <w:rFonts w:ascii="Arial" w:hAnsi="Arial" w:cs="Arial"/>
          <w:sz w:val="22"/>
          <w:szCs w:val="22"/>
        </w:rPr>
        <w:t>I</w:t>
      </w:r>
      <w:proofErr w:type="gramEnd"/>
      <w:r w:rsidR="00D820A4">
        <w:rPr>
          <w:rFonts w:ascii="Arial" w:hAnsi="Arial" w:cs="Arial"/>
          <w:sz w:val="22"/>
          <w:szCs w:val="22"/>
        </w:rPr>
        <w:t xml:space="preserve"> soggetti del diritto internazionale: gli Stati</w:t>
      </w:r>
    </w:p>
    <w:p w14:paraId="4BA833EE" w14:textId="439FEFE2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 L’Unione</w:t>
      </w:r>
      <w:proofErr w:type="gramEnd"/>
      <w:r>
        <w:rPr>
          <w:rFonts w:ascii="Arial" w:hAnsi="Arial" w:cs="Arial"/>
          <w:sz w:val="22"/>
          <w:szCs w:val="22"/>
        </w:rPr>
        <w:t xml:space="preserve"> Europea</w:t>
      </w:r>
      <w:r w:rsidR="00D820A4">
        <w:rPr>
          <w:rFonts w:ascii="Arial" w:hAnsi="Arial" w:cs="Arial"/>
          <w:sz w:val="22"/>
          <w:szCs w:val="22"/>
        </w:rPr>
        <w:t>: istituzioni e politiche comunitarie</w:t>
      </w:r>
    </w:p>
    <w:p w14:paraId="0EDD02E9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 </w:t>
      </w:r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controversie internazionali.</w:t>
      </w:r>
    </w:p>
    <w:p w14:paraId="4FC56921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5  </w:t>
      </w:r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diritto internazionale dell’economia e il mercato globale. </w:t>
      </w:r>
    </w:p>
    <w:p w14:paraId="635EF193" w14:textId="77777777" w:rsidR="002F5AC3" w:rsidRPr="009B6748" w:rsidRDefault="002F5AC3" w:rsidP="002F5A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6  </w:t>
      </w:r>
      <w:r w:rsidRPr="00C528B8">
        <w:rPr>
          <w:rFonts w:ascii="Arial" w:hAnsi="Arial" w:cs="Arial"/>
          <w:sz w:val="22"/>
          <w:szCs w:val="22"/>
        </w:rPr>
        <w:t>Il</w:t>
      </w:r>
      <w:proofErr w:type="gramEnd"/>
      <w:r w:rsidRPr="00C528B8">
        <w:rPr>
          <w:rFonts w:ascii="Arial" w:hAnsi="Arial" w:cs="Arial"/>
          <w:sz w:val="22"/>
          <w:szCs w:val="22"/>
        </w:rPr>
        <w:t xml:space="preserve"> diritto internaz</w:t>
      </w:r>
      <w:r>
        <w:rPr>
          <w:rFonts w:ascii="Arial" w:hAnsi="Arial" w:cs="Arial"/>
          <w:sz w:val="22"/>
          <w:szCs w:val="22"/>
        </w:rPr>
        <w:t>ionale privato.</w:t>
      </w:r>
    </w:p>
    <w:p w14:paraId="4C668565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7</w:t>
      </w:r>
      <w:r>
        <w:rPr>
          <w:rFonts w:ascii="Arial" w:hAnsi="Arial" w:cs="Arial"/>
          <w:sz w:val="22"/>
          <w:szCs w:val="22"/>
        </w:rPr>
        <w:t xml:space="preserve"> Gli aspetti generali relativi alla stipulazione di un contratto internazionale.</w:t>
      </w:r>
    </w:p>
    <w:p w14:paraId="14184A3D" w14:textId="0819769D" w:rsidR="002F5AC3" w:rsidRPr="00D820A4" w:rsidRDefault="002F5AC3" w:rsidP="002F5A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proofErr w:type="gramStart"/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8 </w:t>
      </w:r>
      <w:r>
        <w:rPr>
          <w:rFonts w:ascii="Arial" w:hAnsi="Arial" w:cs="Arial"/>
          <w:sz w:val="22"/>
          <w:szCs w:val="22"/>
        </w:rPr>
        <w:t>.</w:t>
      </w:r>
      <w:r w:rsidRPr="009473E9">
        <w:rPr>
          <w:rFonts w:ascii="Arial" w:hAnsi="Arial" w:cs="Arial"/>
          <w:sz w:val="22"/>
          <w:szCs w:val="22"/>
        </w:rPr>
        <w:t>I</w:t>
      </w:r>
      <w:proofErr w:type="gramEnd"/>
      <w:r w:rsidRPr="009473E9">
        <w:rPr>
          <w:rFonts w:ascii="Arial" w:hAnsi="Arial" w:cs="Arial"/>
          <w:sz w:val="22"/>
          <w:szCs w:val="22"/>
        </w:rPr>
        <w:t xml:space="preserve"> principali contratti internazionali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D820A4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D820A4">
        <w:rPr>
          <w:rFonts w:ascii="Arial" w:hAnsi="Arial" w:cs="Arial"/>
          <w:sz w:val="22"/>
          <w:szCs w:val="22"/>
        </w:rPr>
        <w:t>e l</w:t>
      </w:r>
      <w:r w:rsidR="00D820A4">
        <w:rPr>
          <w:rFonts w:ascii="Arial" w:hAnsi="Arial" w:cs="Arial"/>
          <w:sz w:val="22"/>
          <w:szCs w:val="22"/>
        </w:rPr>
        <w:t>a tutela dei consumatori nella normativa europea</w:t>
      </w:r>
    </w:p>
    <w:p w14:paraId="02E4B1C6" w14:textId="635C4707" w:rsidR="002F5AC3" w:rsidRDefault="002F5AC3" w:rsidP="002F5A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proofErr w:type="gramStart"/>
      <w:r>
        <w:rPr>
          <w:rFonts w:ascii="Arial" w:hAnsi="Arial" w:cs="Arial"/>
          <w:b/>
          <w:sz w:val="22"/>
          <w:szCs w:val="22"/>
          <w:vertAlign w:val="subscript"/>
        </w:rPr>
        <w:t xml:space="preserve">9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820A4">
        <w:rPr>
          <w:rFonts w:ascii="Arial" w:hAnsi="Arial" w:cs="Arial"/>
          <w:sz w:val="22"/>
          <w:szCs w:val="22"/>
        </w:rPr>
        <w:t>Educazione</w:t>
      </w:r>
      <w:proofErr w:type="gramEnd"/>
      <w:r w:rsidR="00D820A4">
        <w:rPr>
          <w:rFonts w:ascii="Arial" w:hAnsi="Arial" w:cs="Arial"/>
          <w:sz w:val="22"/>
          <w:szCs w:val="22"/>
        </w:rPr>
        <w:t xml:space="preserve"> Civica: le istituzioni costituzionali e comunitarie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</w:p>
    <w:p w14:paraId="1A84A178" w14:textId="77777777" w:rsidR="002F5AC3" w:rsidRDefault="002F5AC3" w:rsidP="002F5AC3">
      <w:pPr>
        <w:rPr>
          <w:rFonts w:ascii="Arial" w:hAnsi="Arial" w:cs="Arial"/>
          <w:b/>
          <w:sz w:val="22"/>
          <w:szCs w:val="22"/>
        </w:rPr>
      </w:pPr>
    </w:p>
    <w:p w14:paraId="6D333656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60B8657F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1D1A947A" w14:textId="77777777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1FBECFE8" w14:textId="541662A9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79D3D085" w14:textId="77777777" w:rsidR="001B28FB" w:rsidRDefault="001B28FB" w:rsidP="002F5AC3">
      <w:pPr>
        <w:rPr>
          <w:rFonts w:ascii="Arial" w:hAnsi="Arial" w:cs="Arial"/>
          <w:sz w:val="22"/>
          <w:szCs w:val="22"/>
        </w:rPr>
      </w:pPr>
    </w:p>
    <w:p w14:paraId="763ACAF9" w14:textId="30BC926A" w:rsidR="002F5AC3" w:rsidRDefault="002F5AC3" w:rsidP="002F5AC3">
      <w:pPr>
        <w:rPr>
          <w:rFonts w:ascii="Arial" w:hAnsi="Arial" w:cs="Arial"/>
          <w:sz w:val="22"/>
          <w:szCs w:val="22"/>
        </w:rPr>
      </w:pPr>
    </w:p>
    <w:p w14:paraId="4D49C42C" w14:textId="21F7B9C2" w:rsidR="004B7818" w:rsidRDefault="004B7818" w:rsidP="002F5AC3">
      <w:pPr>
        <w:rPr>
          <w:rFonts w:ascii="Arial" w:hAnsi="Arial" w:cs="Arial"/>
          <w:sz w:val="22"/>
          <w:szCs w:val="22"/>
        </w:rPr>
      </w:pPr>
    </w:p>
    <w:p w14:paraId="4E3A5D1D" w14:textId="77777777" w:rsidR="004B7818" w:rsidRDefault="004B7818" w:rsidP="004B7818">
      <w:pPr>
        <w:pStyle w:val="TITOLODELMODUL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MODULO 1: L’ORDINAMENTO INTERNAZIONALE  </w:t>
      </w:r>
    </w:p>
    <w:p w14:paraId="61EF32CE" w14:textId="08AB9318" w:rsidR="004B7818" w:rsidRPr="00D87397" w:rsidRDefault="004B7818" w:rsidP="004B7818">
      <w:pPr>
        <w:pStyle w:val="TITOLODELMODULO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       </w:t>
      </w:r>
    </w:p>
    <w:p w14:paraId="307CFC27" w14:textId="77777777" w:rsidR="004B7818" w:rsidRDefault="004B7818" w:rsidP="004B7818">
      <w:pPr>
        <w:pStyle w:val="SOTTOTITOLIMODULO"/>
        <w:spacing w:after="0"/>
        <w:rPr>
          <w:rFonts w:cs="Arial"/>
        </w:rPr>
      </w:pPr>
      <w:r>
        <w:rPr>
          <w:rFonts w:cs="Arial"/>
        </w:rPr>
        <w:t>Prerequisiti / connessioni con moduli e/o unità didattiche precedenti:</w:t>
      </w:r>
    </w:p>
    <w:p w14:paraId="45E22C8C" w14:textId="77777777" w:rsidR="004B7818" w:rsidRPr="007E135E" w:rsidRDefault="004B7818" w:rsidP="004B7818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conoscere l’esistenza di vari e complessi rapporti politici, economici, sociali tra i soggetti del diritto internazionale e la necessità di avere una normativa regolatrice dei medesimi</w:t>
      </w:r>
      <w:r w:rsidRPr="007E135E">
        <w:rPr>
          <w:rFonts w:ascii="Arial" w:hAnsi="Arial" w:cs="Arial"/>
          <w:sz w:val="22"/>
          <w:szCs w:val="22"/>
        </w:rPr>
        <w:t>.</w:t>
      </w:r>
    </w:p>
    <w:p w14:paraId="10D3E289" w14:textId="77777777" w:rsidR="004B7818" w:rsidRDefault="004B7818" w:rsidP="004B7818">
      <w:pPr>
        <w:pStyle w:val="SOTTOTITOLIMODULO"/>
        <w:spacing w:after="0"/>
        <w:rPr>
          <w:rFonts w:cs="Arial"/>
          <w:b w:val="0"/>
        </w:rPr>
      </w:pPr>
      <w:r>
        <w:rPr>
          <w:rFonts w:cs="Arial"/>
        </w:rPr>
        <w:t>Competenze finali del modulo:</w:t>
      </w:r>
      <w:r>
        <w:rPr>
          <w:rFonts w:cs="Arial"/>
          <w:b w:val="0"/>
        </w:rPr>
        <w:t xml:space="preserve">                                                                                               </w:t>
      </w:r>
    </w:p>
    <w:p w14:paraId="2BA655EC" w14:textId="77777777" w:rsidR="004B7818" w:rsidRDefault="004B7818" w:rsidP="004B7818">
      <w:pPr>
        <w:pStyle w:val="SOTTOTITOLIMODULO"/>
        <w:spacing w:before="0" w:after="0"/>
        <w:rPr>
          <w:rFonts w:cs="Arial"/>
          <w:b w:val="0"/>
        </w:rPr>
      </w:pPr>
      <w:r w:rsidRPr="003957F0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individuare l’origine e la funzione delle norme del diritto internazionale rispetto alla comunità internazionale;</w:t>
      </w:r>
    </w:p>
    <w:p w14:paraId="685D7E7C" w14:textId="74048F2D" w:rsidR="004B7818" w:rsidRPr="004B7818" w:rsidRDefault="004B7818" w:rsidP="004B7818">
      <w:pPr>
        <w:pStyle w:val="SOTTOTITOLIMODULO"/>
        <w:spacing w:before="0" w:after="0"/>
        <w:rPr>
          <w:rFonts w:cs="Arial"/>
          <w:b w:val="0"/>
          <w:bCs w:val="0"/>
        </w:rPr>
      </w:pPr>
      <w:r w:rsidRPr="0018319B">
        <w:rPr>
          <w:rFonts w:cs="Arial"/>
          <w:b w:val="0"/>
        </w:rPr>
        <w:t>-</w:t>
      </w:r>
      <w:r>
        <w:rPr>
          <w:rFonts w:cs="Arial"/>
          <w:szCs w:val="22"/>
        </w:rPr>
        <w:t xml:space="preserve"> </w:t>
      </w:r>
      <w:r w:rsidRPr="004B7818">
        <w:rPr>
          <w:rFonts w:cs="Arial"/>
          <w:b w:val="0"/>
          <w:bCs w:val="0"/>
          <w:szCs w:val="22"/>
        </w:rPr>
        <w:t>individuare l’oggetto del diritto internazionale privato, i principi regolatori ed i rispettivi limiti.</w:t>
      </w:r>
    </w:p>
    <w:p w14:paraId="65CA4CC9" w14:textId="77777777" w:rsidR="004B7818" w:rsidRDefault="004B7818" w:rsidP="004B7818">
      <w:pPr>
        <w:pStyle w:val="SOTTOTITOLIMODULO"/>
        <w:spacing w:after="0"/>
        <w:rPr>
          <w:rFonts w:cs="Arial"/>
          <w:szCs w:val="22"/>
        </w:rPr>
      </w:pPr>
      <w:r>
        <w:rPr>
          <w:rFonts w:cs="Arial"/>
          <w:szCs w:val="22"/>
        </w:rPr>
        <w:t>Contenuti:</w:t>
      </w:r>
    </w:p>
    <w:p w14:paraId="1CF0B0E2" w14:textId="77777777" w:rsidR="004B7818" w:rsidRDefault="004B7818" w:rsidP="004B7818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   le fonti del diritto internazionale;</w:t>
      </w:r>
    </w:p>
    <w:p w14:paraId="58BE9D3A" w14:textId="77777777" w:rsidR="004B7818" w:rsidRDefault="004B7818" w:rsidP="004B7818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rapporti tra l’ordinamento giuridico italiano ed il diritto internazionale;</w:t>
      </w:r>
    </w:p>
    <w:p w14:paraId="23A28CB8" w14:textId="147B263B" w:rsidR="004B7818" w:rsidRDefault="004B7818" w:rsidP="004B7818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</w:t>
      </w:r>
      <w:r>
        <w:rPr>
          <w:sz w:val="22"/>
          <w:szCs w:val="22"/>
          <w:u w:val="none"/>
        </w:rPr>
        <w:t>a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comunità </w:t>
      </w:r>
      <w:r>
        <w:rPr>
          <w:sz w:val="22"/>
          <w:szCs w:val="22"/>
          <w:u w:val="none"/>
        </w:rPr>
        <w:t>internazional</w:t>
      </w:r>
      <w:r>
        <w:rPr>
          <w:sz w:val="22"/>
          <w:szCs w:val="22"/>
          <w:u w:val="none"/>
        </w:rPr>
        <w:t>e</w:t>
      </w:r>
      <w:r>
        <w:rPr>
          <w:sz w:val="22"/>
          <w:szCs w:val="22"/>
          <w:u w:val="none"/>
        </w:rPr>
        <w:t>;</w:t>
      </w:r>
    </w:p>
    <w:p w14:paraId="2DFD2FBC" w14:textId="5F8936EC" w:rsidR="004B7818" w:rsidRDefault="004B7818" w:rsidP="004B7818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l’origine e le funzioni del diritto internazionale privato</w:t>
      </w:r>
      <w:r>
        <w:rPr>
          <w:sz w:val="22"/>
          <w:szCs w:val="22"/>
          <w:u w:val="none"/>
        </w:rPr>
        <w:t>;</w:t>
      </w:r>
    </w:p>
    <w:p w14:paraId="651CFE4F" w14:textId="1EFA5DA0" w:rsidR="004B7818" w:rsidRDefault="004B7818" w:rsidP="004B7818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limiti all’applicazione della legge straniera</w:t>
      </w:r>
      <w:r>
        <w:rPr>
          <w:sz w:val="22"/>
          <w:szCs w:val="22"/>
          <w:u w:val="none"/>
        </w:rPr>
        <w:t>.</w:t>
      </w:r>
    </w:p>
    <w:p w14:paraId="4039A873" w14:textId="6E45A994" w:rsidR="00EF2C87" w:rsidRDefault="00EF2C87" w:rsidP="00EF2C87">
      <w:pPr>
        <w:pStyle w:val="Corpodeltesto2"/>
        <w:numPr>
          <w:ilvl w:val="0"/>
          <w:numId w:val="6"/>
        </w:numPr>
      </w:pPr>
      <w:r>
        <w:t>aspetti principali de</w:t>
      </w:r>
      <w:r>
        <w:t>lla regolazione del rapporto di lavoro e di famiglia nel diritto internazionale privato.</w:t>
      </w:r>
    </w:p>
    <w:p w14:paraId="4A82E8B1" w14:textId="77777777" w:rsidR="004B7818" w:rsidRDefault="004B7818" w:rsidP="004B781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7C4A6A7" w14:textId="77777777" w:rsidR="004B7818" w:rsidRDefault="004B7818" w:rsidP="002F5AC3">
      <w:pPr>
        <w:rPr>
          <w:rFonts w:ascii="Arial" w:hAnsi="Arial" w:cs="Arial"/>
          <w:sz w:val="22"/>
          <w:szCs w:val="22"/>
        </w:rPr>
      </w:pPr>
    </w:p>
    <w:p w14:paraId="4889AE8A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64F9B62D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5ACED894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4C5785C0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54B2E460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2EC68241" w14:textId="6BC93758" w:rsidR="002F5AC3" w:rsidRDefault="002F5AC3" w:rsidP="002F5AC3">
      <w:pPr>
        <w:pStyle w:val="TITOLODELMODULO"/>
        <w:rPr>
          <w:rFonts w:cs="Arial"/>
          <w:b/>
          <w:bCs/>
        </w:rPr>
      </w:pPr>
      <w:r>
        <w:rPr>
          <w:rFonts w:cs="Arial"/>
          <w:b/>
          <w:bCs/>
        </w:rPr>
        <w:t xml:space="preserve">MODULO </w:t>
      </w:r>
      <w:r w:rsidR="007125DB">
        <w:rPr>
          <w:rFonts w:cs="Arial"/>
          <w:b/>
          <w:bCs/>
        </w:rPr>
        <w:t>2</w:t>
      </w:r>
      <w:r>
        <w:rPr>
          <w:rFonts w:cs="Arial"/>
          <w:b/>
          <w:bCs/>
        </w:rPr>
        <w:t>:</w:t>
      </w:r>
      <w:r w:rsidR="007125DB">
        <w:rPr>
          <w:rFonts w:cs="Arial"/>
        </w:rPr>
        <w:t xml:space="preserve"> </w:t>
      </w:r>
      <w:r w:rsidR="00347DAC">
        <w:rPr>
          <w:rFonts w:cs="Arial"/>
          <w:b/>
          <w:bCs/>
        </w:rPr>
        <w:t xml:space="preserve">I SOGGETTI DEL DIRITTO INTERNAZIONALE - </w:t>
      </w:r>
      <w:r>
        <w:rPr>
          <w:rFonts w:cs="Arial"/>
          <w:b/>
          <w:bCs/>
        </w:rPr>
        <w:t>GLI STATI</w:t>
      </w:r>
      <w:r w:rsidR="00347DAC">
        <w:rPr>
          <w:rFonts w:cs="Arial"/>
          <w:b/>
          <w:bCs/>
        </w:rPr>
        <w:t xml:space="preserve"> </w:t>
      </w:r>
    </w:p>
    <w:p w14:paraId="107FD5A7" w14:textId="77777777" w:rsidR="002F5AC3" w:rsidRDefault="002F5AC3" w:rsidP="002F5AC3">
      <w:pPr>
        <w:pStyle w:val="TITOLODELMODULO"/>
        <w:rPr>
          <w:rFonts w:cs="Arial"/>
        </w:rPr>
      </w:pPr>
    </w:p>
    <w:p w14:paraId="13341993" w14:textId="77777777" w:rsidR="002F5AC3" w:rsidRDefault="002F5AC3" w:rsidP="002F5AC3">
      <w:pPr>
        <w:pStyle w:val="SOTTOTITOLIMODULO"/>
        <w:tabs>
          <w:tab w:val="left" w:pos="360"/>
        </w:tabs>
        <w:spacing w:after="0"/>
        <w:rPr>
          <w:rFonts w:cs="Arial"/>
        </w:rPr>
      </w:pPr>
      <w:r>
        <w:rPr>
          <w:rFonts w:cs="Arial"/>
        </w:rPr>
        <w:t>Prerequisiti / connessioni con moduli e/o unità didattiche precedenti:</w:t>
      </w:r>
    </w:p>
    <w:p w14:paraId="50C5CED4" w14:textId="77777777" w:rsidR="002F5AC3" w:rsidRDefault="002F5AC3" w:rsidP="002F5AC3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i principi fondamentali ed i valori espressi dalla Costituzione repubblicana;</w:t>
      </w:r>
    </w:p>
    <w:p w14:paraId="4F9C7E38" w14:textId="77777777" w:rsidR="002F5AC3" w:rsidRDefault="002F5AC3" w:rsidP="002F5AC3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individuare il ruolo di riferimento dello Stato verso la comunità che rappresenta.</w:t>
      </w:r>
    </w:p>
    <w:p w14:paraId="41A31711" w14:textId="77777777" w:rsidR="002F5AC3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t>Competenze finali del modulo:</w:t>
      </w:r>
    </w:p>
    <w:p w14:paraId="504AC539" w14:textId="0F1FDE8B" w:rsidR="002F5AC3" w:rsidRPr="004B1BA7" w:rsidRDefault="002F5AC3" w:rsidP="004B1BA7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il concetto di Stato</w:t>
      </w:r>
      <w:r w:rsidR="004B1BA7">
        <w:rPr>
          <w:rFonts w:cs="Arial"/>
          <w:b w:val="0"/>
          <w:bCs w:val="0"/>
        </w:rPr>
        <w:t xml:space="preserve"> e</w:t>
      </w:r>
      <w:r w:rsidRPr="004B1BA7">
        <w:rPr>
          <w:rFonts w:cs="Arial"/>
          <w:b w:val="0"/>
          <w:bCs w:val="0"/>
        </w:rPr>
        <w:t xml:space="preserve"> gli elementi costitu</w:t>
      </w:r>
      <w:r w:rsidR="004B1BA7">
        <w:rPr>
          <w:rFonts w:cs="Arial"/>
          <w:b w:val="0"/>
          <w:bCs w:val="0"/>
        </w:rPr>
        <w:t>tivi</w:t>
      </w:r>
      <w:r w:rsidRPr="004B1BA7">
        <w:rPr>
          <w:rFonts w:cs="Arial"/>
          <w:b w:val="0"/>
          <w:bCs w:val="0"/>
        </w:rPr>
        <w:t>;</w:t>
      </w:r>
    </w:p>
    <w:p w14:paraId="58CDA30E" w14:textId="40EF9149" w:rsidR="002F5AC3" w:rsidRPr="004B1BA7" w:rsidRDefault="002F5AC3" w:rsidP="002F5AC3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le forme che può assumere l’esercizio della sua sovranità.</w:t>
      </w:r>
    </w:p>
    <w:p w14:paraId="0C883EE3" w14:textId="77777777" w:rsidR="002F5AC3" w:rsidRPr="00F84CC6" w:rsidRDefault="002F5AC3" w:rsidP="002F5AC3">
      <w:pPr>
        <w:pStyle w:val="competenzefinali"/>
        <w:numPr>
          <w:ilvl w:val="0"/>
          <w:numId w:val="4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caratteri politici ed istituzionali dello Stato, in riferimento alla sua sovranità ed alla sua forma di governo</w:t>
      </w:r>
      <w:r w:rsidRPr="00F84CC6">
        <w:rPr>
          <w:rFonts w:cs="Arial"/>
          <w:sz w:val="22"/>
          <w:szCs w:val="22"/>
        </w:rPr>
        <w:t>.</w:t>
      </w:r>
    </w:p>
    <w:p w14:paraId="61E14309" w14:textId="77777777" w:rsidR="002F5AC3" w:rsidRDefault="002F5AC3" w:rsidP="002F5AC3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19D58F6E" w14:textId="77777777" w:rsidR="002F5AC3" w:rsidRDefault="002F5AC3" w:rsidP="002F5AC3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Contenuti:</w:t>
      </w:r>
    </w:p>
    <w:p w14:paraId="30EC3CAA" w14:textId="77777777" w:rsidR="002F5AC3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gli elementi costitutivi dello Stato;</w:t>
      </w:r>
    </w:p>
    <w:p w14:paraId="71E00718" w14:textId="77777777" w:rsidR="002F5AC3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il territorio ed il popolo;</w:t>
      </w:r>
    </w:p>
    <w:p w14:paraId="3A7D0C8B" w14:textId="1D5E609A" w:rsidR="002F5AC3" w:rsidRPr="003B7D80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forme di Stato e di governo</w:t>
      </w:r>
      <w:r w:rsidR="004B7818">
        <w:rPr>
          <w:sz w:val="22"/>
          <w:szCs w:val="22"/>
        </w:rPr>
        <w:t>.</w:t>
      </w:r>
    </w:p>
    <w:p w14:paraId="6A570ED4" w14:textId="77777777" w:rsidR="002F5AC3" w:rsidRDefault="002F5AC3" w:rsidP="002F5AC3">
      <w:pPr>
        <w:jc w:val="both"/>
        <w:rPr>
          <w:rFonts w:ascii="Arial" w:hAnsi="Arial" w:cs="Arial"/>
          <w:sz w:val="22"/>
          <w:szCs w:val="22"/>
        </w:rPr>
      </w:pPr>
    </w:p>
    <w:p w14:paraId="28E0CF28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5377F9D6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5CD2F6DC" w14:textId="77777777" w:rsidR="00347DAC" w:rsidRDefault="00347DAC" w:rsidP="002F5AC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9890623" w14:textId="77777777" w:rsidR="002F5AC3" w:rsidRDefault="002F5AC3" w:rsidP="002F5AC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8BD60DA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143979DE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7C04F80F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65AD636A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47CBBF09" w14:textId="77777777" w:rsidR="002F5AC3" w:rsidRDefault="002F5AC3" w:rsidP="002F5AC3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6E6C9AD4" w14:textId="77777777" w:rsidR="002F5AC3" w:rsidRDefault="002F5AC3" w:rsidP="002F5AC3">
      <w:pPr>
        <w:pStyle w:val="TITOLODELMODULO"/>
        <w:rPr>
          <w:rFonts w:cs="Arial"/>
        </w:rPr>
      </w:pPr>
      <w:r>
        <w:rPr>
          <w:rFonts w:cs="Arial"/>
          <w:b/>
          <w:bCs/>
        </w:rPr>
        <w:t xml:space="preserve">MODULO 3: L’UNIONE EUROPEA       </w:t>
      </w:r>
      <w:r>
        <w:rPr>
          <w:rFonts w:cs="Arial"/>
        </w:rPr>
        <w:t xml:space="preserve">                 </w:t>
      </w:r>
    </w:p>
    <w:p w14:paraId="577C99B2" w14:textId="77777777" w:rsidR="002F5AC3" w:rsidRDefault="002F5AC3" w:rsidP="002F5AC3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221240B" w14:textId="77777777" w:rsidR="002F5AC3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t>Prerequisiti / connessioni con moduli e/o unità didattiche precedenti:</w:t>
      </w:r>
    </w:p>
    <w:p w14:paraId="2C70A6CB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 principali organismi internazionali ed il rispettivo ruolo nel contesto internazionale;</w:t>
      </w:r>
    </w:p>
    <w:p w14:paraId="78BB89B1" w14:textId="77777777" w:rsidR="002F5AC3" w:rsidRPr="00D327DE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ragioni del progetto di cooperazione europea.</w:t>
      </w:r>
    </w:p>
    <w:p w14:paraId="7E7C9C34" w14:textId="77777777" w:rsidR="00D820A4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lastRenderedPageBreak/>
        <w:t>Competenze finali del modulo:</w:t>
      </w:r>
    </w:p>
    <w:p w14:paraId="4BAC923B" w14:textId="39E04C14" w:rsidR="002F5AC3" w:rsidRPr="00F9362E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  <w:b w:val="0"/>
          <w:bCs w:val="0"/>
        </w:rPr>
        <w:t xml:space="preserve">-    conoscere </w:t>
      </w:r>
      <w:r w:rsidR="00AD566D">
        <w:rPr>
          <w:rFonts w:cs="Arial"/>
          <w:b w:val="0"/>
          <w:bCs w:val="0"/>
        </w:rPr>
        <w:t>il processo d’integrazione</w:t>
      </w:r>
      <w:r>
        <w:rPr>
          <w:rFonts w:cs="Arial"/>
          <w:b w:val="0"/>
          <w:bCs w:val="0"/>
        </w:rPr>
        <w:t xml:space="preserve"> dell’Unione Europea</w:t>
      </w:r>
      <w:r>
        <w:rPr>
          <w:rFonts w:cs="Arial"/>
          <w:szCs w:val="22"/>
        </w:rPr>
        <w:t xml:space="preserve">; </w:t>
      </w:r>
    </w:p>
    <w:p w14:paraId="3672B282" w14:textId="77777777" w:rsidR="002F5AC3" w:rsidRDefault="002F5AC3" w:rsidP="002F5AC3">
      <w:pPr>
        <w:pStyle w:val="SOTTOTITOLIMODULO"/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    conoscere l’organizzazione e le funzioni delle istituzioni dell’Unione Europea.</w:t>
      </w:r>
    </w:p>
    <w:p w14:paraId="6936ED3B" w14:textId="77777777" w:rsidR="002F5AC3" w:rsidRDefault="002F5AC3" w:rsidP="002F5AC3">
      <w:pPr>
        <w:pStyle w:val="SOTTOTITOLIMODULO"/>
        <w:spacing w:before="0" w:after="0"/>
        <w:rPr>
          <w:rFonts w:cs="Arial"/>
          <w:b w:val="0"/>
          <w:bCs w:val="0"/>
        </w:rPr>
      </w:pPr>
    </w:p>
    <w:p w14:paraId="7B37DFA0" w14:textId="77777777" w:rsidR="002F5AC3" w:rsidRDefault="002F5AC3" w:rsidP="002F5AC3">
      <w:pPr>
        <w:pStyle w:val="competenzefinali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Competenze operative del modulo:</w:t>
      </w:r>
    </w:p>
    <w:p w14:paraId="298AEC3F" w14:textId="77777777" w:rsidR="002F5AC3" w:rsidRPr="00535A44" w:rsidRDefault="002F5AC3" w:rsidP="002F5AC3">
      <w:pPr>
        <w:pStyle w:val="competenzefinali"/>
        <w:tabs>
          <w:tab w:val="left" w:pos="360"/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  saper distinguere i ruoli e le funzioni degli organi dell’Unione Europea.</w:t>
      </w:r>
    </w:p>
    <w:p w14:paraId="5195EEBF" w14:textId="77777777" w:rsidR="002F5AC3" w:rsidRDefault="002F5AC3" w:rsidP="002F5AC3">
      <w:pPr>
        <w:pStyle w:val="SOTTOTITOLIMODULO"/>
        <w:spacing w:after="0"/>
        <w:rPr>
          <w:rFonts w:cs="Arial"/>
          <w:szCs w:val="22"/>
        </w:rPr>
      </w:pPr>
      <w:r>
        <w:rPr>
          <w:rFonts w:cs="Arial"/>
          <w:szCs w:val="22"/>
        </w:rPr>
        <w:t>Contenuti:</w:t>
      </w:r>
    </w:p>
    <w:p w14:paraId="7FF5089F" w14:textId="77777777" w:rsidR="002F5AC3" w:rsidRDefault="002F5AC3" w:rsidP="002F5AC3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   nascita ed evoluzione dell’Unione Europea;</w:t>
      </w:r>
    </w:p>
    <w:p w14:paraId="7658C9E6" w14:textId="77777777" w:rsidR="002F5AC3" w:rsidRDefault="002F5AC3" w:rsidP="002F5AC3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   organizzazione istituzionale dell’Unione Europea.</w:t>
      </w:r>
    </w:p>
    <w:p w14:paraId="47466C6C" w14:textId="77777777" w:rsidR="002F5AC3" w:rsidRDefault="002F5AC3" w:rsidP="002F5AC3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</w:p>
    <w:p w14:paraId="73BA4C6A" w14:textId="77777777" w:rsidR="002F5AC3" w:rsidRDefault="002F5AC3" w:rsidP="002F5AC3">
      <w:pPr>
        <w:jc w:val="both"/>
        <w:rPr>
          <w:rFonts w:ascii="Arial" w:hAnsi="Arial" w:cs="Arial"/>
        </w:rPr>
      </w:pPr>
    </w:p>
    <w:p w14:paraId="4D126EE6" w14:textId="77777777" w:rsidR="002F5AC3" w:rsidRDefault="002F5AC3" w:rsidP="002F5AC3">
      <w:pPr>
        <w:jc w:val="both"/>
        <w:rPr>
          <w:rFonts w:ascii="Arial" w:hAnsi="Arial" w:cs="Arial"/>
        </w:rPr>
      </w:pPr>
    </w:p>
    <w:p w14:paraId="57355913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</w:p>
    <w:p w14:paraId="34A720D8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 xml:space="preserve">MODULO 4: LE </w:t>
      </w:r>
      <w:proofErr w:type="gramStart"/>
      <w:r>
        <w:rPr>
          <w:rFonts w:ascii="Arial" w:hAnsi="Arial" w:cs="Arial"/>
          <w:b/>
          <w:sz w:val="22"/>
          <w:lang w:eastAsia="it-IT"/>
        </w:rPr>
        <w:t>CONTROVERSIE  INTERNAZIONALI</w:t>
      </w:r>
      <w:proofErr w:type="gramEnd"/>
      <w:r>
        <w:rPr>
          <w:rFonts w:ascii="Arial" w:hAnsi="Arial" w:cs="Arial"/>
          <w:b/>
          <w:sz w:val="22"/>
          <w:lang w:eastAsia="it-IT"/>
        </w:rPr>
        <w:t xml:space="preserve">                        </w:t>
      </w:r>
    </w:p>
    <w:p w14:paraId="0AA3CA60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</w:p>
    <w:p w14:paraId="4897786D" w14:textId="77777777" w:rsidR="002F5AC3" w:rsidRDefault="002F5AC3" w:rsidP="002F5AC3">
      <w:pPr>
        <w:suppressAutoHyphens w:val="0"/>
        <w:jc w:val="both"/>
        <w:rPr>
          <w:rFonts w:ascii="Arial" w:hAnsi="Arial" w:cs="Arial"/>
          <w:lang w:eastAsia="it-IT"/>
        </w:rPr>
      </w:pPr>
    </w:p>
    <w:p w14:paraId="75F3C63C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Prerequisiti / connessioni con moduli e/o unità didattiche precedenti:</w:t>
      </w:r>
    </w:p>
    <w:p w14:paraId="2408E76E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cogliere i conflitti d’interesse alla base delle controversie internazionali;</w:t>
      </w:r>
    </w:p>
    <w:p w14:paraId="04A335B7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individuare i caratteri delle controversie ed il sistema giuridico di risoluzione.</w:t>
      </w:r>
    </w:p>
    <w:p w14:paraId="04505D4A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</w:p>
    <w:p w14:paraId="14D64999" w14:textId="5F383496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Competenze finali del modulo:</w:t>
      </w:r>
    </w:p>
    <w:p w14:paraId="7BD22E72" w14:textId="77777777" w:rsidR="002F5AC3" w:rsidRDefault="002F5AC3" w:rsidP="002F5AC3">
      <w:pPr>
        <w:pStyle w:val="Corpodeltesto2"/>
        <w:numPr>
          <w:ilvl w:val="0"/>
          <w:numId w:val="12"/>
        </w:numPr>
      </w:pPr>
      <w:r>
        <w:t>conoscere il ruolo e le funzioni degli organi che amministrano la giustizia a livello internazionale;</w:t>
      </w:r>
    </w:p>
    <w:p w14:paraId="494CD0A3" w14:textId="77777777" w:rsidR="002F5AC3" w:rsidRDefault="002F5AC3" w:rsidP="002F5AC3">
      <w:pPr>
        <w:pStyle w:val="Corpodeltesto2"/>
        <w:numPr>
          <w:ilvl w:val="0"/>
          <w:numId w:val="12"/>
        </w:numPr>
      </w:pPr>
      <w:r>
        <w:t xml:space="preserve">individuare, negli aspetti principali, i modi di risoluzione delle controversie </w:t>
      </w:r>
      <w:proofErr w:type="gramStart"/>
      <w:r>
        <w:t>in  ambito</w:t>
      </w:r>
      <w:proofErr w:type="gramEnd"/>
      <w:r>
        <w:t xml:space="preserve"> commerciale.</w:t>
      </w:r>
    </w:p>
    <w:p w14:paraId="3880770E" w14:textId="05EDEA79" w:rsidR="002F5AC3" w:rsidRDefault="002979F1" w:rsidP="002979F1">
      <w:pPr>
        <w:pStyle w:val="Corpodeltesto2"/>
      </w:pPr>
      <w:r>
        <w:t xml:space="preserve">-     </w:t>
      </w:r>
      <w:r w:rsidR="002F5AC3">
        <w:t>distinguere gli strumenti alternativi di risoluzione delle controversie, confrontando</w:t>
      </w:r>
      <w:r>
        <w:t>ne</w:t>
      </w:r>
      <w:r w:rsidR="002F5AC3">
        <w:t xml:space="preserve"> le procedure;</w:t>
      </w:r>
    </w:p>
    <w:p w14:paraId="205A84BB" w14:textId="0BC6A86E" w:rsidR="002F5AC3" w:rsidRPr="001D3DA6" w:rsidRDefault="002979F1" w:rsidP="001D3DA6">
      <w:pPr>
        <w:pStyle w:val="Corpodeltesto2"/>
      </w:pPr>
      <w:r>
        <w:t xml:space="preserve">-   </w:t>
      </w:r>
      <w:r w:rsidR="002F5AC3">
        <w:t xml:space="preserve"> individuare le sentenze emesse dagli organi di giustizia internazionale.</w:t>
      </w:r>
    </w:p>
    <w:p w14:paraId="4BA2B5BA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</w:p>
    <w:p w14:paraId="3C227876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 xml:space="preserve">Contenuti: </w:t>
      </w:r>
    </w:p>
    <w:p w14:paraId="1174232F" w14:textId="77777777" w:rsidR="002F5AC3" w:rsidRDefault="002F5AC3" w:rsidP="002F5AC3">
      <w:pPr>
        <w:numPr>
          <w:ilvl w:val="0"/>
          <w:numId w:val="10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la giustizia internazionale; </w:t>
      </w:r>
    </w:p>
    <w:p w14:paraId="2F766D29" w14:textId="77777777" w:rsidR="002F5AC3" w:rsidRDefault="002F5AC3" w:rsidP="002F5AC3">
      <w:pPr>
        <w:numPr>
          <w:ilvl w:val="0"/>
          <w:numId w:val="10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la Corte di Giustizia dell’Unione Europea; </w:t>
      </w:r>
    </w:p>
    <w:p w14:paraId="6D468260" w14:textId="77777777" w:rsidR="002F5AC3" w:rsidRDefault="002F5AC3" w:rsidP="002F5AC3">
      <w:pPr>
        <w:numPr>
          <w:ilvl w:val="0"/>
          <w:numId w:val="10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la Corte Internazionale di Giustizia; </w:t>
      </w:r>
    </w:p>
    <w:p w14:paraId="45049DD4" w14:textId="77777777" w:rsidR="002F5AC3" w:rsidRDefault="002F5AC3" w:rsidP="002F5AC3">
      <w:pPr>
        <w:numPr>
          <w:ilvl w:val="0"/>
          <w:numId w:val="10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l’arbitrato internazionale, la mediazione e la negoziazione.</w:t>
      </w:r>
    </w:p>
    <w:p w14:paraId="583384F4" w14:textId="77777777" w:rsidR="002F5AC3" w:rsidRDefault="002F5AC3" w:rsidP="002F5AC3">
      <w:pPr>
        <w:jc w:val="both"/>
        <w:rPr>
          <w:rFonts w:ascii="Arial" w:hAnsi="Arial" w:cs="Arial"/>
        </w:rPr>
      </w:pPr>
    </w:p>
    <w:p w14:paraId="4B8063A6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177BBD6F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011F14E8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2071C9FF" w14:textId="77777777" w:rsidR="002F5AC3" w:rsidRDefault="002F5AC3" w:rsidP="002F5AC3">
      <w:pPr>
        <w:spacing w:line="20" w:lineRule="exact"/>
        <w:jc w:val="both"/>
        <w:rPr>
          <w:rFonts w:ascii="Arial" w:hAnsi="Arial" w:cs="Arial"/>
        </w:rPr>
      </w:pPr>
    </w:p>
    <w:p w14:paraId="485EFA94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7EBFD4EB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2058391A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73936C7D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79B5F3A3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5450BAB6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3817B3C1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0057D293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4436149D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69C1A240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447A69F6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273FCDBF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55C4E7E2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7E00BE96" w14:textId="77777777" w:rsidR="002F5AC3" w:rsidRDefault="002F5AC3" w:rsidP="002F5AC3">
      <w:pPr>
        <w:tabs>
          <w:tab w:val="left" w:pos="108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D9C797F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</w:p>
    <w:p w14:paraId="76EE0AD3" w14:textId="0A465A4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 xml:space="preserve">MODULO 5: IL DIRITTO INTERNAZIONALE DELL’ECONOMIA E IL MERCATO GLOBALE                     </w:t>
      </w:r>
    </w:p>
    <w:p w14:paraId="25222D13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  <w:r>
        <w:rPr>
          <w:rFonts w:ascii="Arial" w:hAnsi="Arial" w:cs="Arial"/>
          <w:b/>
          <w:sz w:val="22"/>
          <w:lang w:eastAsia="it-IT"/>
        </w:rPr>
        <w:tab/>
      </w:r>
    </w:p>
    <w:p w14:paraId="2B280573" w14:textId="77777777" w:rsidR="002F5AC3" w:rsidRDefault="002F5AC3" w:rsidP="002F5AC3">
      <w:pPr>
        <w:suppressAutoHyphens w:val="0"/>
        <w:jc w:val="both"/>
        <w:rPr>
          <w:rFonts w:ascii="Arial" w:hAnsi="Arial" w:cs="Arial"/>
          <w:lang w:eastAsia="it-IT"/>
        </w:rPr>
      </w:pPr>
    </w:p>
    <w:p w14:paraId="3965D48F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Prerequisiti / connessioni con moduli e/o unità didattiche precedenti:</w:t>
      </w:r>
    </w:p>
    <w:p w14:paraId="12984C3E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conoscere gli aspetti fondamentali del sistema sociale ed economico a livello internazionale.</w:t>
      </w:r>
    </w:p>
    <w:p w14:paraId="11CE6D92" w14:textId="77777777" w:rsidR="001D3DA6" w:rsidRDefault="002F5AC3" w:rsidP="001D3DA6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individuare i caratteri della globalizzazione.</w:t>
      </w:r>
    </w:p>
    <w:p w14:paraId="4BD64267" w14:textId="75BE46DA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1FB10671" w14:textId="6550F098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6D2AE55C" w14:textId="21ADFB13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2A85DD19" w14:textId="6C7FCFB6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E506BD4" w14:textId="6E45A7D0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143C3E3" w14:textId="1FBE8F8B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6C958430" w14:textId="3EFD0FB9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D510C32" w14:textId="794D816C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2D6B1355" w14:textId="7FD16A88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1FF0EEA0" w14:textId="78FF367B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1D9FC06" w14:textId="77777777" w:rsidR="001D3DA6" w:rsidRDefault="001D3DA6" w:rsidP="001D3DA6">
      <w:pPr>
        <w:tabs>
          <w:tab w:val="left" w:pos="72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31A467D7" w14:textId="374E2460" w:rsidR="002F5AC3" w:rsidRPr="001D3DA6" w:rsidRDefault="002F5AC3" w:rsidP="001D3DA6">
      <w:p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1D3DA6">
        <w:rPr>
          <w:rFonts w:ascii="Arial" w:hAnsi="Arial" w:cs="Arial"/>
          <w:b/>
          <w:bCs/>
          <w:sz w:val="22"/>
          <w:lang w:eastAsia="it-IT"/>
        </w:rPr>
        <w:lastRenderedPageBreak/>
        <w:t>Competenze finali del modulo:</w:t>
      </w:r>
    </w:p>
    <w:p w14:paraId="0B3060C6" w14:textId="77777777" w:rsidR="002F5AC3" w:rsidRDefault="002F5AC3" w:rsidP="001D3DA6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</w:p>
    <w:p w14:paraId="59FD5236" w14:textId="77777777" w:rsidR="002F5AC3" w:rsidRDefault="002F5AC3" w:rsidP="001D3DA6">
      <w:pPr>
        <w:pStyle w:val="Corpodeltesto2"/>
        <w:numPr>
          <w:ilvl w:val="0"/>
          <w:numId w:val="12"/>
        </w:numPr>
        <w:ind w:left="0"/>
      </w:pPr>
      <w:r>
        <w:t>conoscere il ruolo e le funzioni delle principali organizzazioni internazionali in ambito commerciale;</w:t>
      </w:r>
    </w:p>
    <w:p w14:paraId="50335B86" w14:textId="55E716E4" w:rsidR="002F5AC3" w:rsidRDefault="002F5AC3" w:rsidP="002F5AC3">
      <w:pPr>
        <w:pStyle w:val="Corpodeltesto2"/>
        <w:numPr>
          <w:ilvl w:val="0"/>
          <w:numId w:val="12"/>
        </w:numPr>
        <w:ind w:left="0"/>
      </w:pPr>
      <w:r>
        <w:t>individuare gli effetti economici dell’internazionalizzazione dei mercati</w:t>
      </w:r>
      <w:r w:rsidR="001D3DA6">
        <w:t>;</w:t>
      </w:r>
    </w:p>
    <w:p w14:paraId="228588D4" w14:textId="77777777" w:rsidR="001D3DA6" w:rsidRDefault="002F5AC3" w:rsidP="001D3DA6">
      <w:pPr>
        <w:pStyle w:val="Corpodeltesto2"/>
        <w:numPr>
          <w:ilvl w:val="0"/>
          <w:numId w:val="12"/>
        </w:numPr>
        <w:ind w:left="0"/>
      </w:pPr>
      <w:r w:rsidRPr="001D3DA6">
        <w:rPr>
          <w:bCs/>
        </w:rPr>
        <w:t>individuare le organizzazioni competenti ad intervenire nelle diverse situazioni economiche;</w:t>
      </w:r>
    </w:p>
    <w:p w14:paraId="25B98A10" w14:textId="0D16108C" w:rsidR="002F5AC3" w:rsidRDefault="002F5AC3" w:rsidP="001D3DA6">
      <w:pPr>
        <w:pStyle w:val="Corpodeltesto2"/>
        <w:numPr>
          <w:ilvl w:val="0"/>
          <w:numId w:val="12"/>
        </w:numPr>
        <w:ind w:left="0"/>
      </w:pPr>
      <w:r>
        <w:t>distinguere le caratteristiche di alcune organizzazioni impegnate a favorire l’integrazione economica.</w:t>
      </w:r>
    </w:p>
    <w:p w14:paraId="59F254D6" w14:textId="77777777" w:rsidR="002F5AC3" w:rsidRDefault="002F5AC3" w:rsidP="002F5AC3">
      <w:pPr>
        <w:pStyle w:val="Corpodeltesto2"/>
      </w:pPr>
    </w:p>
    <w:p w14:paraId="40AD8B74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 xml:space="preserve">Contenuti: </w:t>
      </w:r>
    </w:p>
    <w:p w14:paraId="5CCBC8B1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</w:p>
    <w:p w14:paraId="10DF0931" w14:textId="77777777" w:rsidR="002F5AC3" w:rsidRPr="00532566" w:rsidRDefault="002F5AC3" w:rsidP="002F5AC3">
      <w:pPr>
        <w:keepNext/>
        <w:suppressAutoHyphens w:val="0"/>
        <w:jc w:val="both"/>
        <w:rPr>
          <w:rFonts w:ascii="Arial" w:hAnsi="Arial" w:cs="Arial"/>
          <w:bCs/>
          <w:sz w:val="22"/>
          <w:lang w:eastAsia="it-IT"/>
        </w:rPr>
      </w:pPr>
      <w:r w:rsidRPr="00532566">
        <w:rPr>
          <w:rFonts w:ascii="Arial" w:hAnsi="Arial" w:cs="Arial"/>
          <w:bCs/>
          <w:sz w:val="22"/>
          <w:lang w:eastAsia="it-IT"/>
        </w:rPr>
        <w:t>-</w:t>
      </w:r>
      <w:r>
        <w:rPr>
          <w:rFonts w:ascii="Arial" w:hAnsi="Arial" w:cs="Arial"/>
          <w:bCs/>
          <w:sz w:val="22"/>
          <w:lang w:eastAsia="it-IT"/>
        </w:rPr>
        <w:t xml:space="preserve">    le ragioni di un diritto internazionale dell’economia;</w:t>
      </w:r>
    </w:p>
    <w:p w14:paraId="57705CF0" w14:textId="77777777" w:rsidR="002F5AC3" w:rsidRPr="00E618BA" w:rsidRDefault="002F5AC3" w:rsidP="002F5AC3">
      <w:pPr>
        <w:keepNext/>
        <w:suppressAutoHyphens w:val="0"/>
        <w:jc w:val="both"/>
        <w:rPr>
          <w:rFonts w:ascii="Arial" w:hAnsi="Arial" w:cs="Arial"/>
          <w:bCs/>
          <w:sz w:val="22"/>
          <w:lang w:eastAsia="it-IT"/>
        </w:rPr>
      </w:pPr>
      <w:r w:rsidRPr="00E618BA">
        <w:rPr>
          <w:rFonts w:ascii="Arial" w:hAnsi="Arial" w:cs="Arial"/>
          <w:bCs/>
          <w:sz w:val="22"/>
          <w:lang w:eastAsia="it-IT"/>
        </w:rPr>
        <w:t xml:space="preserve">-    </w:t>
      </w:r>
      <w:proofErr w:type="gramStart"/>
      <w:r>
        <w:rPr>
          <w:rFonts w:ascii="Arial" w:hAnsi="Arial" w:cs="Arial"/>
          <w:bCs/>
          <w:sz w:val="22"/>
          <w:lang w:eastAsia="it-IT"/>
        </w:rPr>
        <w:t>l’ Organizzazione</w:t>
      </w:r>
      <w:proofErr w:type="gramEnd"/>
      <w:r>
        <w:rPr>
          <w:rFonts w:ascii="Arial" w:hAnsi="Arial" w:cs="Arial"/>
          <w:bCs/>
          <w:sz w:val="22"/>
          <w:lang w:eastAsia="it-IT"/>
        </w:rPr>
        <w:t xml:space="preserve"> mondiale del commercio;</w:t>
      </w:r>
    </w:p>
    <w:p w14:paraId="0CAA4F9D" w14:textId="77777777" w:rsidR="002F5AC3" w:rsidRPr="00F00E82" w:rsidRDefault="002F5AC3" w:rsidP="002F5AC3">
      <w:pPr>
        <w:keepNext/>
        <w:suppressAutoHyphens w:val="0"/>
        <w:jc w:val="both"/>
        <w:rPr>
          <w:rFonts w:ascii="Arial" w:hAnsi="Arial" w:cs="Arial"/>
          <w:bCs/>
          <w:sz w:val="22"/>
          <w:lang w:eastAsia="it-IT"/>
        </w:rPr>
      </w:pPr>
      <w:r w:rsidRPr="00F00E82">
        <w:rPr>
          <w:rFonts w:ascii="Arial" w:hAnsi="Arial" w:cs="Arial"/>
          <w:bCs/>
          <w:sz w:val="22"/>
          <w:lang w:eastAsia="it-IT"/>
        </w:rPr>
        <w:t>-</w:t>
      </w:r>
      <w:r>
        <w:rPr>
          <w:rFonts w:ascii="Arial" w:hAnsi="Arial" w:cs="Arial"/>
          <w:bCs/>
          <w:sz w:val="22"/>
          <w:lang w:eastAsia="it-IT"/>
        </w:rPr>
        <w:t xml:space="preserve">    la globalizzazione e le imprese multinazionali.</w:t>
      </w:r>
    </w:p>
    <w:p w14:paraId="36C7425B" w14:textId="77777777" w:rsidR="002F5AC3" w:rsidRDefault="002F5AC3" w:rsidP="002F5AC3">
      <w:pPr>
        <w:pStyle w:val="Corpodeltesto2"/>
      </w:pPr>
    </w:p>
    <w:p w14:paraId="15495C4D" w14:textId="77777777" w:rsidR="002F5AC3" w:rsidRDefault="002F5AC3" w:rsidP="002F5AC3">
      <w:pPr>
        <w:pStyle w:val="Corpodeltesto2"/>
      </w:pPr>
    </w:p>
    <w:p w14:paraId="3A66B523" w14:textId="77777777" w:rsidR="002F5AC3" w:rsidRDefault="002F5AC3" w:rsidP="002F5AC3">
      <w:pPr>
        <w:pStyle w:val="Corpodeltesto2"/>
      </w:pPr>
    </w:p>
    <w:p w14:paraId="113FDE47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5A3F061C" w14:textId="77777777" w:rsidR="002F5AC3" w:rsidRDefault="002F5AC3" w:rsidP="002F5AC3">
      <w:pPr>
        <w:spacing w:line="20" w:lineRule="exact"/>
        <w:jc w:val="both"/>
        <w:rPr>
          <w:rFonts w:ascii="Arial" w:hAnsi="Arial" w:cs="Arial"/>
          <w:sz w:val="24"/>
          <w:szCs w:val="24"/>
        </w:rPr>
      </w:pPr>
    </w:p>
    <w:p w14:paraId="3EDA427A" w14:textId="77777777" w:rsidR="002F5AC3" w:rsidRDefault="002F5AC3" w:rsidP="002F5AC3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56352826" w14:textId="097A7C34" w:rsidR="002F5AC3" w:rsidRDefault="002F5AC3" w:rsidP="002F5AC3">
      <w:pPr>
        <w:pStyle w:val="TITOLODELMODULO"/>
        <w:rPr>
          <w:rFonts w:cs="Arial"/>
        </w:rPr>
      </w:pPr>
      <w:r>
        <w:rPr>
          <w:rFonts w:cs="Arial"/>
          <w:b/>
          <w:bCs/>
        </w:rPr>
        <w:t xml:space="preserve">MODULO </w:t>
      </w:r>
      <w:r w:rsidR="006639A1">
        <w:rPr>
          <w:rFonts w:cs="Arial"/>
          <w:b/>
          <w:bCs/>
        </w:rPr>
        <w:t>6</w:t>
      </w:r>
      <w:r>
        <w:rPr>
          <w:rFonts w:cs="Arial"/>
          <w:b/>
          <w:bCs/>
        </w:rPr>
        <w:t xml:space="preserve">: I CONTRATTI INTERNAZIONALI      </w:t>
      </w:r>
      <w:r>
        <w:rPr>
          <w:rFonts w:cs="Arial"/>
        </w:rPr>
        <w:t xml:space="preserve">                 </w:t>
      </w:r>
    </w:p>
    <w:p w14:paraId="50520DE0" w14:textId="77777777" w:rsidR="002F5AC3" w:rsidRDefault="002F5AC3" w:rsidP="002F5AC3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EB1C91" w14:textId="77777777" w:rsidR="002F5AC3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t>Prerequisiti / connessioni con moduli e/o unità didattiche precedenti:</w:t>
      </w:r>
    </w:p>
    <w:p w14:paraId="34B3F0D8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la nozione di contratto ed i suoi elementi essenziali;</w:t>
      </w:r>
    </w:p>
    <w:p w14:paraId="762B6635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la distinzione tra contratti tipici ed atipici;</w:t>
      </w:r>
    </w:p>
    <w:p w14:paraId="79FCF3FD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identificare i caratteri essenziali dell’attività d’impresa.</w:t>
      </w:r>
    </w:p>
    <w:p w14:paraId="53574986" w14:textId="77777777" w:rsidR="009F736C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t>Competenze finali del modulo:</w:t>
      </w:r>
    </w:p>
    <w:p w14:paraId="5F4DF748" w14:textId="56AC832D" w:rsidR="002F5AC3" w:rsidRDefault="002F5AC3" w:rsidP="009F736C">
      <w:pPr>
        <w:pStyle w:val="SOTTOTITOLIMODULO"/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  conoscere la natura e le principali problematiche legate ai contratti internazionali;</w:t>
      </w:r>
    </w:p>
    <w:p w14:paraId="33314BF6" w14:textId="442D94A4" w:rsidR="009F736C" w:rsidRPr="000A562C" w:rsidRDefault="000A562C" w:rsidP="000A562C">
      <w:pPr>
        <w:pStyle w:val="competenzefinali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b/>
          <w:bCs/>
        </w:rPr>
        <w:t xml:space="preserve">-   </w:t>
      </w:r>
      <w:r>
        <w:rPr>
          <w:rFonts w:cs="Arial"/>
          <w:sz w:val="22"/>
          <w:szCs w:val="22"/>
        </w:rPr>
        <w:t>individuare gli elementi essenziali di un contratto internazionale;</w:t>
      </w:r>
    </w:p>
    <w:p w14:paraId="4D146597" w14:textId="23AC2BA6" w:rsidR="002F5AC3" w:rsidRDefault="002F5AC3" w:rsidP="002F5AC3">
      <w:pPr>
        <w:pStyle w:val="competenzefinali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0A562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conoscere le cause d’inadempimento contrattuale e le forme di tutela riconosciute in tali situazioni. </w:t>
      </w:r>
    </w:p>
    <w:p w14:paraId="1D9C8CBE" w14:textId="77777777" w:rsidR="002F5AC3" w:rsidRDefault="002F5AC3" w:rsidP="002F5AC3">
      <w:pPr>
        <w:pStyle w:val="SOTTOTITOLIMODULO"/>
        <w:spacing w:after="0"/>
        <w:rPr>
          <w:rFonts w:cs="Arial"/>
          <w:szCs w:val="22"/>
        </w:rPr>
      </w:pPr>
      <w:r>
        <w:rPr>
          <w:rFonts w:cs="Arial"/>
          <w:szCs w:val="22"/>
        </w:rPr>
        <w:t>Contenuti:</w:t>
      </w:r>
    </w:p>
    <w:p w14:paraId="19D01A8F" w14:textId="77777777" w:rsidR="002F5AC3" w:rsidRDefault="002F5AC3" w:rsidP="002F5AC3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   formazione ed inadempimento del contratto;</w:t>
      </w:r>
    </w:p>
    <w:p w14:paraId="5F97A901" w14:textId="77777777" w:rsidR="002F5AC3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rischi e garanzie nei contratti internazionali.</w:t>
      </w:r>
    </w:p>
    <w:p w14:paraId="7A38E6F7" w14:textId="77777777" w:rsidR="002F5AC3" w:rsidRDefault="002F5AC3" w:rsidP="002F5AC3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  <w:lang w:eastAsia="it-IT"/>
        </w:rPr>
      </w:pPr>
    </w:p>
    <w:p w14:paraId="74017F1F" w14:textId="77777777" w:rsidR="002F5AC3" w:rsidRDefault="002F5AC3" w:rsidP="002F5AC3">
      <w:pPr>
        <w:tabs>
          <w:tab w:val="left" w:pos="1080"/>
        </w:tabs>
        <w:suppressAutoHyphens w:val="0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14:paraId="7876CFF4" w14:textId="77777777" w:rsidR="002F5AC3" w:rsidRDefault="002F5AC3" w:rsidP="002F5AC3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0114C20C" w14:textId="6108F206" w:rsidR="002F5AC3" w:rsidRDefault="002F5AC3" w:rsidP="002F5AC3">
      <w:pPr>
        <w:pStyle w:val="TITOLODELMODULO"/>
        <w:rPr>
          <w:rFonts w:cs="Arial"/>
        </w:rPr>
      </w:pPr>
      <w:r>
        <w:rPr>
          <w:rFonts w:cs="Arial"/>
          <w:b/>
          <w:bCs/>
        </w:rPr>
        <w:t xml:space="preserve">MODULO </w:t>
      </w:r>
      <w:proofErr w:type="gramStart"/>
      <w:r w:rsidR="006639A1">
        <w:rPr>
          <w:rFonts w:cs="Arial"/>
          <w:b/>
          <w:bCs/>
        </w:rPr>
        <w:t>7</w:t>
      </w:r>
      <w:r>
        <w:rPr>
          <w:rFonts w:cs="Arial"/>
          <w:b/>
          <w:bCs/>
        </w:rPr>
        <w:t>:  I</w:t>
      </w:r>
      <w:proofErr w:type="gramEnd"/>
      <w:r>
        <w:rPr>
          <w:rFonts w:cs="Arial"/>
          <w:b/>
          <w:bCs/>
        </w:rPr>
        <w:t xml:space="preserve"> CONTRATTI DEL COMMERCIO INTERNAZIONALE      </w:t>
      </w:r>
      <w:r>
        <w:rPr>
          <w:rFonts w:cs="Arial"/>
        </w:rPr>
        <w:t xml:space="preserve">                 </w:t>
      </w:r>
    </w:p>
    <w:p w14:paraId="14650A53" w14:textId="77777777" w:rsidR="002F5AC3" w:rsidRDefault="002F5AC3" w:rsidP="002F5AC3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349BBF8" w14:textId="77777777" w:rsidR="002F5AC3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t>Prerequisiti / connessioni con moduli e/o unità didattiche precedenti:</w:t>
      </w:r>
    </w:p>
    <w:p w14:paraId="3EBCBF58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la nozione di contratto ed i suoi elementi essenziali;</w:t>
      </w:r>
    </w:p>
    <w:p w14:paraId="6A057589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la distinzione tra contratti tipici ed atipici;</w:t>
      </w:r>
    </w:p>
    <w:p w14:paraId="6E7B0AC5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identificare i caratteri essenziali dell’attività d’impresa.</w:t>
      </w:r>
    </w:p>
    <w:p w14:paraId="01590707" w14:textId="77777777" w:rsidR="002F5AC3" w:rsidRDefault="002F5AC3" w:rsidP="002F5AC3">
      <w:pPr>
        <w:pStyle w:val="SOTTOTITOLIMODULO"/>
        <w:spacing w:after="0"/>
        <w:rPr>
          <w:rFonts w:cs="Arial"/>
        </w:rPr>
      </w:pPr>
      <w:r>
        <w:rPr>
          <w:rFonts w:cs="Arial"/>
        </w:rPr>
        <w:t>Competenze finali del modulo:</w:t>
      </w:r>
    </w:p>
    <w:p w14:paraId="4F6F5AE7" w14:textId="77777777" w:rsidR="002F5AC3" w:rsidRDefault="002F5AC3" w:rsidP="000A562C">
      <w:pPr>
        <w:pStyle w:val="SOTTOTITOLIMODULO"/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    conoscere le caratteristiche e le funzioni svolte dai contratti internazionali;</w:t>
      </w:r>
    </w:p>
    <w:p w14:paraId="01CCF406" w14:textId="141622CD" w:rsidR="002F5AC3" w:rsidRPr="000A562C" w:rsidRDefault="002F5AC3" w:rsidP="000A562C">
      <w:pPr>
        <w:pStyle w:val="competenzefinali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  conoscere la nozione, la funzione economica e la disciplina giuridica dei principali contratti del commercio internazionale</w:t>
      </w:r>
      <w:r w:rsidR="000A562C">
        <w:rPr>
          <w:rFonts w:cs="Arial"/>
          <w:sz w:val="22"/>
          <w:szCs w:val="22"/>
        </w:rPr>
        <w:t>;</w:t>
      </w:r>
    </w:p>
    <w:p w14:paraId="2EBA3F9B" w14:textId="4F782DB5" w:rsidR="002F5AC3" w:rsidRDefault="000A562C" w:rsidP="000A562C">
      <w:pPr>
        <w:pStyle w:val="competenzefinali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2F5AC3">
        <w:rPr>
          <w:rFonts w:cs="Arial"/>
          <w:sz w:val="22"/>
          <w:szCs w:val="22"/>
        </w:rPr>
        <w:t>distinguere i diritti e gli obblighi delle parti nei diversi tipi di contratti commerciali.</w:t>
      </w:r>
    </w:p>
    <w:p w14:paraId="3A26E458" w14:textId="77777777" w:rsidR="002F5AC3" w:rsidRDefault="002F5AC3" w:rsidP="002F5AC3">
      <w:pPr>
        <w:pStyle w:val="competenzefinali"/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0112D5F2" w14:textId="77777777" w:rsidR="002F5AC3" w:rsidRPr="004F2ED8" w:rsidRDefault="002F5AC3" w:rsidP="000A562C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Contenuti:</w:t>
      </w:r>
    </w:p>
    <w:p w14:paraId="4AA64D73" w14:textId="77777777" w:rsidR="002F5AC3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il contratto internazionale di compravendita ed i contratti collegati;</w:t>
      </w:r>
    </w:p>
    <w:p w14:paraId="68F618E1" w14:textId="77777777" w:rsidR="002F5AC3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contratti di agenzia e di distribuzione;</w:t>
      </w:r>
    </w:p>
    <w:p w14:paraId="44256ED1" w14:textId="1CF9FAF7" w:rsidR="002F5AC3" w:rsidRDefault="002F5AC3" w:rsidP="002F5AC3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 contratti turistici</w:t>
      </w:r>
      <w:r w:rsidRPr="00B41037">
        <w:rPr>
          <w:sz w:val="22"/>
          <w:szCs w:val="22"/>
          <w:u w:val="none"/>
        </w:rPr>
        <w:t>.</w:t>
      </w:r>
    </w:p>
    <w:p w14:paraId="3D1D8935" w14:textId="312587ED" w:rsidR="00AF2FA2" w:rsidRDefault="00AF2FA2" w:rsidP="00AF2FA2">
      <w:pPr>
        <w:pStyle w:val="CONTENUTI"/>
        <w:tabs>
          <w:tab w:val="left" w:pos="750"/>
        </w:tabs>
        <w:rPr>
          <w:sz w:val="22"/>
          <w:szCs w:val="22"/>
          <w:u w:val="none"/>
        </w:rPr>
      </w:pPr>
    </w:p>
    <w:p w14:paraId="20C5A5F8" w14:textId="77777777" w:rsidR="00AF2FA2" w:rsidRPr="004C00D8" w:rsidRDefault="00AF2FA2" w:rsidP="00AF2FA2">
      <w:pPr>
        <w:pStyle w:val="CONTENUTI"/>
        <w:tabs>
          <w:tab w:val="left" w:pos="750"/>
        </w:tabs>
        <w:rPr>
          <w:sz w:val="22"/>
          <w:szCs w:val="22"/>
          <w:u w:val="none"/>
        </w:rPr>
      </w:pPr>
    </w:p>
    <w:p w14:paraId="6B192429" w14:textId="77777777" w:rsidR="002F5AC3" w:rsidRDefault="002F5AC3" w:rsidP="002F5AC3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  <w:lang w:eastAsia="it-IT"/>
        </w:rPr>
      </w:pPr>
    </w:p>
    <w:p w14:paraId="3E8D29BD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</w:p>
    <w:p w14:paraId="4887006A" w14:textId="538404BF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 xml:space="preserve">MODULO </w:t>
      </w:r>
      <w:r w:rsidR="006639A1">
        <w:rPr>
          <w:rFonts w:ascii="Arial" w:hAnsi="Arial" w:cs="Arial"/>
          <w:b/>
          <w:sz w:val="22"/>
          <w:lang w:eastAsia="it-IT"/>
        </w:rPr>
        <w:t>8</w:t>
      </w:r>
      <w:r>
        <w:rPr>
          <w:rFonts w:ascii="Arial" w:hAnsi="Arial" w:cs="Arial"/>
          <w:b/>
          <w:sz w:val="22"/>
          <w:lang w:eastAsia="it-IT"/>
        </w:rPr>
        <w:t xml:space="preserve">: LA TUTELA DEI CONSUMATORI NELLA NORMATIVA EUROPEA   </w:t>
      </w:r>
    </w:p>
    <w:p w14:paraId="7E27CAA8" w14:textId="77777777" w:rsidR="002F5AC3" w:rsidRDefault="002F5AC3" w:rsidP="002F5AC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 xml:space="preserve">            </w:t>
      </w:r>
    </w:p>
    <w:p w14:paraId="57967B4D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</w:p>
    <w:p w14:paraId="430524F2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Prerequisiti / connessioni con moduli e/o unità didattiche precedenti:</w:t>
      </w:r>
    </w:p>
    <w:p w14:paraId="376727F0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individuare la concorrenza come forma di mercato; </w:t>
      </w:r>
    </w:p>
    <w:p w14:paraId="0B73FBBB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conoscere il rapporto tra fonti comunitarie e fonti nazionali;</w:t>
      </w:r>
    </w:p>
    <w:p w14:paraId="7B8CEABB" w14:textId="77777777" w:rsidR="002F5AC3" w:rsidRDefault="002F5AC3" w:rsidP="002F5AC3">
      <w:pPr>
        <w:numPr>
          <w:ilvl w:val="0"/>
          <w:numId w:val="8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classificare le imprese in base al soggetto che le esercita.</w:t>
      </w:r>
    </w:p>
    <w:p w14:paraId="2CEA5F01" w14:textId="77777777" w:rsidR="002F5AC3" w:rsidRDefault="002F5AC3" w:rsidP="002F5AC3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eastAsia="it-IT"/>
        </w:rPr>
      </w:pPr>
    </w:p>
    <w:p w14:paraId="364B63CF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Competenze finali del modulo:</w:t>
      </w:r>
    </w:p>
    <w:p w14:paraId="0540C9C1" w14:textId="77777777" w:rsidR="002F5AC3" w:rsidRDefault="002F5AC3" w:rsidP="002F5AC3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comprendere l’importanza economica e sociale della tutela del consumatore; </w:t>
      </w:r>
    </w:p>
    <w:p w14:paraId="2188A484" w14:textId="77777777" w:rsidR="002F5AC3" w:rsidRDefault="002F5AC3" w:rsidP="002F5AC3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conoscere il contenuto dei diritti del consumatore;  </w:t>
      </w:r>
    </w:p>
    <w:p w14:paraId="121C26A9" w14:textId="77777777" w:rsidR="002F5AC3" w:rsidRDefault="002F5AC3" w:rsidP="002F5AC3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conoscere gli aspetti </w:t>
      </w:r>
      <w:proofErr w:type="gramStart"/>
      <w:r>
        <w:rPr>
          <w:rFonts w:ascii="Arial" w:hAnsi="Arial" w:cs="Arial"/>
          <w:sz w:val="22"/>
          <w:szCs w:val="22"/>
          <w:lang w:eastAsia="it-IT"/>
        </w:rPr>
        <w:t>principali  delle</w:t>
      </w:r>
      <w:proofErr w:type="gramEnd"/>
      <w:r>
        <w:rPr>
          <w:rFonts w:ascii="Arial" w:hAnsi="Arial" w:cs="Arial"/>
          <w:sz w:val="22"/>
          <w:szCs w:val="22"/>
          <w:lang w:eastAsia="it-IT"/>
        </w:rPr>
        <w:t xml:space="preserve"> normative internazionali sul commercio elettronico.  </w:t>
      </w:r>
    </w:p>
    <w:p w14:paraId="2DDAD3E4" w14:textId="77777777" w:rsidR="002F5AC3" w:rsidRDefault="002F5AC3" w:rsidP="002F5AC3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</w:p>
    <w:p w14:paraId="3EFF8CDF" w14:textId="77777777" w:rsidR="002F5AC3" w:rsidRDefault="002F5AC3" w:rsidP="002F5AC3">
      <w:pPr>
        <w:pStyle w:val="SOTTOTITOLIMODULO"/>
        <w:suppressAutoHyphens w:val="0"/>
        <w:spacing w:before="0" w:after="0"/>
        <w:rPr>
          <w:rFonts w:cs="Arial"/>
          <w:lang w:eastAsia="it-IT"/>
        </w:rPr>
      </w:pPr>
      <w:r>
        <w:rPr>
          <w:rFonts w:cs="Arial"/>
          <w:lang w:eastAsia="it-IT"/>
        </w:rPr>
        <w:t xml:space="preserve">Contenuti: </w:t>
      </w:r>
    </w:p>
    <w:p w14:paraId="6CCC25F2" w14:textId="77777777" w:rsidR="002F5AC3" w:rsidRDefault="002F5AC3" w:rsidP="002F5AC3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-     i contratti per adesione ed a distanza;</w:t>
      </w:r>
    </w:p>
    <w:p w14:paraId="6ED89412" w14:textId="4BCFCCE4" w:rsidR="002F5AC3" w:rsidRDefault="002F5AC3" w:rsidP="002F5AC3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-     </w:t>
      </w:r>
      <w:r w:rsidR="005F3EE4">
        <w:rPr>
          <w:rFonts w:ascii="Arial" w:hAnsi="Arial" w:cs="Arial"/>
          <w:sz w:val="22"/>
          <w:szCs w:val="22"/>
          <w:lang w:eastAsia="it-IT"/>
        </w:rPr>
        <w:t>l</w:t>
      </w:r>
      <w:r>
        <w:rPr>
          <w:rFonts w:ascii="Arial" w:hAnsi="Arial" w:cs="Arial"/>
          <w:sz w:val="22"/>
          <w:szCs w:val="22"/>
          <w:lang w:eastAsia="it-IT"/>
        </w:rPr>
        <w:t xml:space="preserve">e garanzie a tutela del consumatore. </w:t>
      </w:r>
    </w:p>
    <w:p w14:paraId="05B56AC2" w14:textId="407C9453" w:rsidR="002F5AC3" w:rsidRDefault="002F5AC3" w:rsidP="002F5AC3">
      <w:pPr>
        <w:pStyle w:val="Corpodeltesto2"/>
      </w:pPr>
    </w:p>
    <w:p w14:paraId="3B7A98E0" w14:textId="77777777" w:rsidR="006639A1" w:rsidRDefault="006639A1" w:rsidP="006639A1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</w:p>
    <w:p w14:paraId="6947AD8D" w14:textId="06E80C26" w:rsidR="006639A1" w:rsidRDefault="006639A1" w:rsidP="006639A1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17" w:color="auto"/>
        </w:pBdr>
        <w:suppressAutoHyphens w:val="0"/>
        <w:jc w:val="both"/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 xml:space="preserve">MODULO </w:t>
      </w:r>
      <w:r>
        <w:rPr>
          <w:rFonts w:ascii="Arial" w:hAnsi="Arial" w:cs="Arial"/>
          <w:b/>
          <w:sz w:val="22"/>
          <w:lang w:eastAsia="it-IT"/>
        </w:rPr>
        <w:t>9</w:t>
      </w:r>
      <w:r>
        <w:rPr>
          <w:rFonts w:ascii="Arial" w:hAnsi="Arial" w:cs="Arial"/>
          <w:b/>
          <w:sz w:val="22"/>
          <w:lang w:eastAsia="it-IT"/>
        </w:rPr>
        <w:t xml:space="preserve">: </w:t>
      </w:r>
      <w:r>
        <w:rPr>
          <w:rFonts w:ascii="Arial" w:hAnsi="Arial" w:cs="Arial"/>
          <w:b/>
          <w:sz w:val="22"/>
          <w:lang w:eastAsia="it-IT"/>
        </w:rPr>
        <w:t xml:space="preserve">EDUCAZIONE CIVICA </w:t>
      </w:r>
      <w:proofErr w:type="gramStart"/>
      <w:r>
        <w:rPr>
          <w:rFonts w:ascii="Arial" w:hAnsi="Arial" w:cs="Arial"/>
          <w:b/>
          <w:sz w:val="22"/>
          <w:lang w:eastAsia="it-IT"/>
        </w:rPr>
        <w:t xml:space="preserve">– </w:t>
      </w:r>
      <w:r>
        <w:rPr>
          <w:rFonts w:ascii="Arial" w:hAnsi="Arial" w:cs="Arial"/>
          <w:b/>
          <w:sz w:val="22"/>
          <w:lang w:eastAsia="it-IT"/>
        </w:rPr>
        <w:t xml:space="preserve"> </w:t>
      </w:r>
      <w:r w:rsidR="009F736C">
        <w:rPr>
          <w:rFonts w:ascii="Arial" w:hAnsi="Arial" w:cs="Arial"/>
          <w:b/>
          <w:sz w:val="22"/>
          <w:lang w:eastAsia="it-IT"/>
        </w:rPr>
        <w:t>ISTITUZIONI</w:t>
      </w:r>
      <w:proofErr w:type="gramEnd"/>
      <w:r w:rsidR="009F736C">
        <w:rPr>
          <w:rFonts w:ascii="Arial" w:hAnsi="Arial" w:cs="Arial"/>
          <w:b/>
          <w:sz w:val="22"/>
          <w:lang w:eastAsia="it-IT"/>
        </w:rPr>
        <w:t xml:space="preserve"> COSTITUZIONALI E COMUNITARIE</w:t>
      </w:r>
      <w:r>
        <w:rPr>
          <w:rFonts w:ascii="Arial" w:hAnsi="Arial" w:cs="Arial"/>
          <w:b/>
          <w:sz w:val="22"/>
          <w:lang w:eastAsia="it-IT"/>
        </w:rPr>
        <w:t xml:space="preserve">               </w:t>
      </w:r>
    </w:p>
    <w:p w14:paraId="06530F32" w14:textId="5F331D69" w:rsidR="006639A1" w:rsidRDefault="006639A1" w:rsidP="002F5AC3">
      <w:pPr>
        <w:pStyle w:val="Corpodeltesto2"/>
      </w:pPr>
    </w:p>
    <w:p w14:paraId="5279ACFE" w14:textId="3F783FB7" w:rsidR="009F736C" w:rsidRDefault="009F736C" w:rsidP="009F736C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Prerequisiti / connessioni con moduli e/o unità didattiche precedenti:</w:t>
      </w:r>
    </w:p>
    <w:p w14:paraId="03313384" w14:textId="7860C397" w:rsidR="009F736C" w:rsidRDefault="005F3EE4" w:rsidP="009F736C">
      <w:pPr>
        <w:keepNext/>
        <w:suppressAutoHyphens w:val="0"/>
        <w:jc w:val="both"/>
        <w:rPr>
          <w:rFonts w:ascii="Arial" w:hAnsi="Arial" w:cs="Arial"/>
          <w:sz w:val="22"/>
          <w:lang w:eastAsia="it-IT"/>
        </w:rPr>
      </w:pPr>
      <w:r w:rsidRPr="005F3EE4">
        <w:rPr>
          <w:rFonts w:ascii="Arial" w:hAnsi="Arial" w:cs="Arial"/>
          <w:sz w:val="22"/>
          <w:lang w:eastAsia="it-IT"/>
        </w:rPr>
        <w:t xml:space="preserve">- </w:t>
      </w:r>
      <w:r>
        <w:rPr>
          <w:rFonts w:ascii="Arial" w:hAnsi="Arial" w:cs="Arial"/>
          <w:sz w:val="22"/>
          <w:lang w:eastAsia="it-IT"/>
        </w:rPr>
        <w:t>conoscere il ruolo degli organi costituzionali dello Stato e delle istituzioni comunitarie</w:t>
      </w:r>
      <w:r w:rsidR="009E5295">
        <w:rPr>
          <w:rFonts w:ascii="Arial" w:hAnsi="Arial" w:cs="Arial"/>
          <w:sz w:val="22"/>
          <w:lang w:eastAsia="it-IT"/>
        </w:rPr>
        <w:t>;</w:t>
      </w:r>
    </w:p>
    <w:p w14:paraId="0ADE7D6F" w14:textId="333C780F" w:rsidR="005F3EE4" w:rsidRPr="005F3EE4" w:rsidRDefault="005F3EE4" w:rsidP="009F736C">
      <w:pPr>
        <w:keepNext/>
        <w:suppressAutoHyphens w:val="0"/>
        <w:jc w:val="both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 xml:space="preserve">- conoscere </w:t>
      </w:r>
      <w:r w:rsidR="009E5295">
        <w:rPr>
          <w:rFonts w:ascii="Arial" w:hAnsi="Arial" w:cs="Arial"/>
          <w:sz w:val="22"/>
          <w:lang w:eastAsia="it-IT"/>
        </w:rPr>
        <w:t xml:space="preserve">le principali tappe del </w:t>
      </w:r>
      <w:r>
        <w:rPr>
          <w:rFonts w:ascii="Arial" w:hAnsi="Arial" w:cs="Arial"/>
          <w:sz w:val="22"/>
          <w:lang w:eastAsia="it-IT"/>
        </w:rPr>
        <w:t>processo d’integrazione europea</w:t>
      </w:r>
      <w:r w:rsidR="009E5295">
        <w:rPr>
          <w:rFonts w:ascii="Arial" w:hAnsi="Arial" w:cs="Arial"/>
          <w:sz w:val="22"/>
          <w:lang w:eastAsia="it-IT"/>
        </w:rPr>
        <w:t>.</w:t>
      </w:r>
    </w:p>
    <w:p w14:paraId="46FC273A" w14:textId="77777777" w:rsidR="009F736C" w:rsidRDefault="009F736C" w:rsidP="002F5AC3">
      <w:pPr>
        <w:pStyle w:val="Corpodeltesto2"/>
      </w:pPr>
    </w:p>
    <w:p w14:paraId="08B7F5C8" w14:textId="28E3F3BD" w:rsidR="009F736C" w:rsidRDefault="009F736C" w:rsidP="009F736C">
      <w:pPr>
        <w:keepNext/>
        <w:suppressAutoHyphens w:val="0"/>
        <w:jc w:val="both"/>
        <w:rPr>
          <w:rFonts w:ascii="Arial" w:hAnsi="Arial" w:cs="Arial"/>
          <w:b/>
          <w:bCs/>
          <w:sz w:val="22"/>
          <w:lang w:eastAsia="it-IT"/>
        </w:rPr>
      </w:pPr>
      <w:r>
        <w:rPr>
          <w:rFonts w:ascii="Arial" w:hAnsi="Arial" w:cs="Arial"/>
          <w:b/>
          <w:bCs/>
          <w:sz w:val="22"/>
          <w:lang w:eastAsia="it-IT"/>
        </w:rPr>
        <w:t>Competenze finali del modulo:</w:t>
      </w:r>
    </w:p>
    <w:p w14:paraId="4C0A6C61" w14:textId="5618FA29" w:rsidR="005F3EE4" w:rsidRDefault="005F3EE4" w:rsidP="009F736C">
      <w:pPr>
        <w:keepNext/>
        <w:suppressAutoHyphens w:val="0"/>
        <w:jc w:val="both"/>
        <w:rPr>
          <w:rFonts w:ascii="Arial" w:hAnsi="Arial" w:cs="Arial"/>
          <w:sz w:val="22"/>
          <w:lang w:eastAsia="it-IT"/>
        </w:rPr>
      </w:pPr>
      <w:r w:rsidRPr="009E5295">
        <w:rPr>
          <w:rFonts w:ascii="Arial" w:hAnsi="Arial" w:cs="Arial"/>
          <w:sz w:val="22"/>
          <w:lang w:eastAsia="it-IT"/>
        </w:rPr>
        <w:t xml:space="preserve">- </w:t>
      </w:r>
      <w:r w:rsidR="009E5295" w:rsidRPr="009E5295">
        <w:rPr>
          <w:rFonts w:ascii="Arial" w:hAnsi="Arial" w:cs="Arial"/>
          <w:sz w:val="22"/>
          <w:lang w:eastAsia="it-IT"/>
        </w:rPr>
        <w:t xml:space="preserve">individuare e valutare gli effetti </w:t>
      </w:r>
      <w:r w:rsidR="009E5295">
        <w:rPr>
          <w:rFonts w:ascii="Arial" w:hAnsi="Arial" w:cs="Arial"/>
          <w:sz w:val="22"/>
          <w:lang w:eastAsia="it-IT"/>
        </w:rPr>
        <w:t>dell’appartenenza dell’Italia all’Unione Europea;</w:t>
      </w:r>
    </w:p>
    <w:p w14:paraId="1741ED0F" w14:textId="3DB3ABD4" w:rsidR="009E5295" w:rsidRPr="009E5295" w:rsidRDefault="009E5295" w:rsidP="009F736C">
      <w:pPr>
        <w:keepNext/>
        <w:suppressAutoHyphens w:val="0"/>
        <w:jc w:val="both"/>
        <w:rPr>
          <w:rFonts w:ascii="Arial" w:hAnsi="Arial" w:cs="Arial"/>
          <w:sz w:val="22"/>
          <w:lang w:eastAsia="it-IT"/>
        </w:rPr>
      </w:pPr>
      <w:r>
        <w:rPr>
          <w:rFonts w:ascii="Arial" w:hAnsi="Arial" w:cs="Arial"/>
          <w:sz w:val="22"/>
          <w:lang w:eastAsia="it-IT"/>
        </w:rPr>
        <w:t>- individuare i limiti delle diverse istituzioni europee e le problematiche attuali riguardo al ruolo dell</w:t>
      </w:r>
      <w:r w:rsidR="007F2B6A">
        <w:rPr>
          <w:rFonts w:ascii="Arial" w:hAnsi="Arial" w:cs="Arial"/>
          <w:sz w:val="22"/>
          <w:lang w:eastAsia="it-IT"/>
        </w:rPr>
        <w:t>a Comunità</w:t>
      </w:r>
      <w:r>
        <w:rPr>
          <w:rFonts w:ascii="Arial" w:hAnsi="Arial" w:cs="Arial"/>
          <w:sz w:val="22"/>
          <w:lang w:eastAsia="it-IT"/>
        </w:rPr>
        <w:t xml:space="preserve"> europea.</w:t>
      </w:r>
    </w:p>
    <w:p w14:paraId="00E9E230" w14:textId="77777777" w:rsidR="009F736C" w:rsidRPr="009E5295" w:rsidRDefault="009F736C" w:rsidP="009F736C">
      <w:pPr>
        <w:keepNext/>
        <w:suppressAutoHyphens w:val="0"/>
        <w:jc w:val="both"/>
        <w:rPr>
          <w:rFonts w:ascii="Arial" w:hAnsi="Arial" w:cs="Arial"/>
          <w:sz w:val="22"/>
          <w:lang w:eastAsia="it-IT"/>
        </w:rPr>
      </w:pPr>
    </w:p>
    <w:p w14:paraId="2796F087" w14:textId="77777777" w:rsidR="009F736C" w:rsidRDefault="009F736C" w:rsidP="009F736C">
      <w:pPr>
        <w:pStyle w:val="SOTTOTITOLIMODULO"/>
        <w:suppressAutoHyphens w:val="0"/>
        <w:spacing w:before="0" w:after="0"/>
        <w:rPr>
          <w:rFonts w:cs="Arial"/>
          <w:lang w:eastAsia="it-IT"/>
        </w:rPr>
      </w:pPr>
      <w:r>
        <w:rPr>
          <w:rFonts w:cs="Arial"/>
          <w:lang w:eastAsia="it-IT"/>
        </w:rPr>
        <w:t xml:space="preserve">Contenuti: </w:t>
      </w:r>
    </w:p>
    <w:p w14:paraId="2685C964" w14:textId="0B1028AC" w:rsidR="009F736C" w:rsidRDefault="007F2B6A" w:rsidP="007F2B6A">
      <w:pPr>
        <w:pStyle w:val="SOTTOTITOLIMODULO"/>
        <w:spacing w:before="0" w:after="0"/>
        <w:rPr>
          <w:rFonts w:cs="Arial"/>
          <w:b w:val="0"/>
          <w:bCs w:val="0"/>
          <w:szCs w:val="22"/>
        </w:rPr>
      </w:pPr>
      <w:r w:rsidRPr="007F2B6A">
        <w:rPr>
          <w:rFonts w:cs="Arial"/>
          <w:b w:val="0"/>
          <w:bCs w:val="0"/>
          <w:szCs w:val="22"/>
        </w:rPr>
        <w:t>-</w:t>
      </w:r>
      <w:r>
        <w:rPr>
          <w:rFonts w:cs="Arial"/>
          <w:b w:val="0"/>
          <w:bCs w:val="0"/>
          <w:szCs w:val="22"/>
        </w:rPr>
        <w:t xml:space="preserve"> </w:t>
      </w:r>
      <w:r w:rsidR="000664F7">
        <w:rPr>
          <w:rFonts w:cs="Arial"/>
          <w:b w:val="0"/>
          <w:bCs w:val="0"/>
          <w:szCs w:val="22"/>
        </w:rPr>
        <w:t>le ragioni storico-politiche della nascita dell’Unione Europea;</w:t>
      </w:r>
    </w:p>
    <w:p w14:paraId="05F4F9CC" w14:textId="05568E39" w:rsidR="000664F7" w:rsidRDefault="000664F7" w:rsidP="007F2B6A">
      <w:pPr>
        <w:pStyle w:val="SOTTOTITOLIMODULO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i principi di diritto dell’Unione Europea;</w:t>
      </w:r>
    </w:p>
    <w:p w14:paraId="0F3BEB20" w14:textId="00379459" w:rsidR="009F736C" w:rsidRDefault="000664F7" w:rsidP="000664F7">
      <w:pPr>
        <w:pStyle w:val="SOTTOTITOLIMODULO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- le libertà alla base del mercato comune.</w:t>
      </w:r>
    </w:p>
    <w:p w14:paraId="6F42C27E" w14:textId="77777777" w:rsidR="000664F7" w:rsidRPr="000664F7" w:rsidRDefault="000664F7" w:rsidP="000664F7">
      <w:pPr>
        <w:pStyle w:val="SOTTOTITOLIMODULO"/>
        <w:spacing w:before="0" w:after="0"/>
        <w:rPr>
          <w:rFonts w:cs="Arial"/>
          <w:b w:val="0"/>
          <w:bCs w:val="0"/>
          <w:szCs w:val="22"/>
        </w:rPr>
      </w:pPr>
    </w:p>
    <w:p w14:paraId="1BCD3D77" w14:textId="758BCCC7" w:rsidR="002F5AC3" w:rsidRDefault="002F5AC3" w:rsidP="002F5AC3">
      <w:pPr>
        <w:pStyle w:val="SOTTOTITOLIMODULO"/>
        <w:rPr>
          <w:rFonts w:cs="Arial"/>
          <w:szCs w:val="22"/>
        </w:rPr>
      </w:pPr>
      <w:r>
        <w:rPr>
          <w:rFonts w:cs="Arial"/>
          <w:szCs w:val="22"/>
        </w:rPr>
        <w:t>Metodologia didattica:</w:t>
      </w:r>
    </w:p>
    <w:p w14:paraId="2BBBBF6B" w14:textId="5EA8CE97" w:rsidR="002F5AC3" w:rsidRDefault="00FC6DA6" w:rsidP="002F5AC3">
      <w:pPr>
        <w:pStyle w:val="METODOLOGIADIDATTICA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lezione frontale</w:t>
      </w:r>
      <w:r w:rsidR="002F5AC3">
        <w:rPr>
          <w:sz w:val="22"/>
          <w:szCs w:val="22"/>
        </w:rPr>
        <w:t>;</w:t>
      </w:r>
      <w:r>
        <w:rPr>
          <w:sz w:val="22"/>
          <w:szCs w:val="22"/>
        </w:rPr>
        <w:t xml:space="preserve"> presentazione ed analisi dei temi di Educazione Civica</w:t>
      </w:r>
    </w:p>
    <w:p w14:paraId="5CAB46C2" w14:textId="77777777" w:rsidR="002F5AC3" w:rsidRDefault="002F5AC3" w:rsidP="002F5AC3">
      <w:pPr>
        <w:pStyle w:val="METODOLOGIADIDATTICA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discussione partecipata;</w:t>
      </w:r>
    </w:p>
    <w:p w14:paraId="31C666FB" w14:textId="219A854E" w:rsidR="002F5AC3" w:rsidRDefault="002F5AC3" w:rsidP="002F5AC3">
      <w:pPr>
        <w:pStyle w:val="METODOLOGIADIDATTICA"/>
        <w:tabs>
          <w:tab w:val="left" w:pos="0"/>
        </w:tabs>
        <w:overflowPunct w:val="0"/>
        <w:autoSpaceDE w:val="0"/>
        <w:rPr>
          <w:sz w:val="22"/>
          <w:szCs w:val="22"/>
        </w:rPr>
      </w:pPr>
      <w:r>
        <w:rPr>
          <w:rFonts w:cs="Arial"/>
          <w:sz w:val="22"/>
          <w:szCs w:val="22"/>
        </w:rPr>
        <w:t>schemi grafici</w:t>
      </w:r>
      <w:r w:rsidR="00FC6DA6">
        <w:rPr>
          <w:rFonts w:cs="Arial"/>
          <w:sz w:val="22"/>
          <w:szCs w:val="22"/>
        </w:rPr>
        <w:t>, video</w:t>
      </w:r>
      <w:r>
        <w:rPr>
          <w:rFonts w:cs="Arial"/>
          <w:sz w:val="22"/>
          <w:szCs w:val="22"/>
        </w:rPr>
        <w:t>;</w:t>
      </w:r>
    </w:p>
    <w:p w14:paraId="2369713E" w14:textId="14B6205B" w:rsidR="002F5AC3" w:rsidRDefault="002F5AC3" w:rsidP="002F5AC3">
      <w:pPr>
        <w:pStyle w:val="METODOLOGIADIDATTICA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esercizi</w:t>
      </w:r>
      <w:r w:rsidR="00FC6DA6">
        <w:rPr>
          <w:sz w:val="22"/>
          <w:szCs w:val="22"/>
        </w:rPr>
        <w:t xml:space="preserve"> di fine unità.</w:t>
      </w:r>
    </w:p>
    <w:p w14:paraId="1F2A2AFF" w14:textId="77777777" w:rsidR="002F5AC3" w:rsidRDefault="002F5AC3" w:rsidP="002F5AC3">
      <w:pPr>
        <w:pStyle w:val="SOTTOTITOLIMODULO"/>
        <w:rPr>
          <w:szCs w:val="22"/>
        </w:rPr>
      </w:pPr>
      <w:r>
        <w:rPr>
          <w:szCs w:val="22"/>
        </w:rPr>
        <w:t>Risorse / materiali:</w:t>
      </w:r>
    </w:p>
    <w:p w14:paraId="2FC03973" w14:textId="77777777" w:rsidR="002F5AC3" w:rsidRDefault="002F5AC3" w:rsidP="002F5AC3">
      <w:pPr>
        <w:pStyle w:val="risorseemateriali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libro di testo;</w:t>
      </w:r>
    </w:p>
    <w:p w14:paraId="7C68CF2F" w14:textId="77777777" w:rsidR="002F5AC3" w:rsidRDefault="002F5AC3" w:rsidP="002F5AC3">
      <w:pPr>
        <w:pStyle w:val="risorseemateriali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Costituzione e fonti normative;</w:t>
      </w:r>
    </w:p>
    <w:p w14:paraId="5BE1392E" w14:textId="77777777" w:rsidR="002F5AC3" w:rsidRDefault="002F5AC3" w:rsidP="002F5AC3">
      <w:pPr>
        <w:pStyle w:val="risorseemateriali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quotidiani;</w:t>
      </w:r>
    </w:p>
    <w:p w14:paraId="6A5B8455" w14:textId="108AD516" w:rsidR="002F5AC3" w:rsidRDefault="002F5AC3" w:rsidP="002F5AC3">
      <w:pPr>
        <w:pStyle w:val="risorseemateriali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materiale</w:t>
      </w:r>
      <w:r w:rsidR="009F736C">
        <w:rPr>
          <w:sz w:val="22"/>
          <w:szCs w:val="22"/>
        </w:rPr>
        <w:t xml:space="preserve"> integrativo</w:t>
      </w:r>
      <w:r>
        <w:rPr>
          <w:sz w:val="22"/>
          <w:szCs w:val="22"/>
        </w:rPr>
        <w:t xml:space="preserve"> fornito dal docente;</w:t>
      </w:r>
    </w:p>
    <w:p w14:paraId="53F09CED" w14:textId="77777777" w:rsidR="002F5AC3" w:rsidRDefault="002F5AC3" w:rsidP="002F5AC3">
      <w:pPr>
        <w:pStyle w:val="risorseemateriali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Internet: siti istituzionali.</w:t>
      </w:r>
    </w:p>
    <w:p w14:paraId="50C10717" w14:textId="77777777" w:rsidR="002F5AC3" w:rsidRDefault="002F5AC3" w:rsidP="002F5AC3">
      <w:pPr>
        <w:pStyle w:val="SOTTOTITOLIMODULO"/>
        <w:rPr>
          <w:szCs w:val="22"/>
        </w:rPr>
      </w:pPr>
      <w:r>
        <w:rPr>
          <w:szCs w:val="22"/>
        </w:rPr>
        <w:lastRenderedPageBreak/>
        <w:t>Modalità / tipologie di verifica:</w:t>
      </w:r>
    </w:p>
    <w:p w14:paraId="1839D2C7" w14:textId="77777777" w:rsidR="002F5AC3" w:rsidRDefault="002F5AC3" w:rsidP="002F5AC3">
      <w:pPr>
        <w:pStyle w:val="tipologiadiverifiche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interrogazione orale;</w:t>
      </w:r>
    </w:p>
    <w:p w14:paraId="7D57D276" w14:textId="77777777" w:rsidR="002F5AC3" w:rsidRDefault="002F5AC3" w:rsidP="002F5AC3">
      <w:pPr>
        <w:pStyle w:val="tipologiadiverifiche"/>
        <w:tabs>
          <w:tab w:val="left" w:pos="7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verifiche strutturate e </w:t>
      </w:r>
      <w:proofErr w:type="spellStart"/>
      <w:r>
        <w:rPr>
          <w:sz w:val="22"/>
          <w:szCs w:val="22"/>
        </w:rPr>
        <w:t>semistrutturate</w:t>
      </w:r>
      <w:proofErr w:type="spellEnd"/>
      <w:r>
        <w:rPr>
          <w:sz w:val="22"/>
          <w:szCs w:val="22"/>
        </w:rPr>
        <w:t>;</w:t>
      </w:r>
    </w:p>
    <w:p w14:paraId="2D320596" w14:textId="77777777" w:rsidR="002F5AC3" w:rsidRDefault="002F5AC3" w:rsidP="002F5AC3">
      <w:pPr>
        <w:pStyle w:val="tipologiadiverifiche"/>
        <w:tabs>
          <w:tab w:val="left" w:pos="720"/>
        </w:tabs>
        <w:ind w:left="360" w:hanging="360"/>
        <w:rPr>
          <w:sz w:val="22"/>
        </w:rPr>
      </w:pPr>
      <w:r>
        <w:rPr>
          <w:sz w:val="22"/>
        </w:rPr>
        <w:t>discussione partecipata (verifica informale).</w:t>
      </w:r>
    </w:p>
    <w:p w14:paraId="6848EA90" w14:textId="77777777" w:rsidR="002F5AC3" w:rsidRDefault="002F5AC3" w:rsidP="002F5AC3">
      <w:pPr>
        <w:pStyle w:val="tipologiadiverifiche"/>
        <w:numPr>
          <w:ilvl w:val="0"/>
          <w:numId w:val="0"/>
        </w:numPr>
        <w:tabs>
          <w:tab w:val="left" w:pos="720"/>
        </w:tabs>
      </w:pPr>
    </w:p>
    <w:p w14:paraId="505B7B04" w14:textId="77777777" w:rsidR="002F5AC3" w:rsidRDefault="002F5AC3" w:rsidP="002F5AC3">
      <w:pPr>
        <w:pStyle w:val="tipologiadiverifiche"/>
        <w:numPr>
          <w:ilvl w:val="0"/>
          <w:numId w:val="0"/>
        </w:numPr>
        <w:tabs>
          <w:tab w:val="left" w:pos="720"/>
        </w:tabs>
      </w:pPr>
    </w:p>
    <w:p w14:paraId="608B2716" w14:textId="77777777" w:rsidR="002F5AC3" w:rsidRDefault="002F5AC3" w:rsidP="002F5AC3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556760A4" w14:textId="77777777" w:rsidR="002F5AC3" w:rsidRDefault="002F5AC3" w:rsidP="002F5AC3">
      <w:pPr>
        <w:pStyle w:val="SOTTOTITOLIMODULO"/>
        <w:spacing w:before="0" w:after="0"/>
        <w:rPr>
          <w:rFonts w:cs="Arial"/>
          <w:szCs w:val="22"/>
        </w:rPr>
      </w:pPr>
    </w:p>
    <w:p w14:paraId="79F351C3" w14:textId="01149A4A" w:rsidR="002F5AC3" w:rsidRDefault="002F5AC3" w:rsidP="002F5AC3">
      <w:pPr>
        <w:pStyle w:val="CONTENUTI"/>
        <w:ind w:left="0"/>
        <w:rPr>
          <w:sz w:val="22"/>
          <w:u w:val="none"/>
        </w:rPr>
      </w:pPr>
      <w:r>
        <w:rPr>
          <w:sz w:val="22"/>
          <w:u w:val="none"/>
        </w:rPr>
        <w:t xml:space="preserve">Si richiede la conoscenza e la comprensione dei contenuti essenziali dei </w:t>
      </w:r>
      <w:proofErr w:type="gramStart"/>
      <w:r>
        <w:rPr>
          <w:sz w:val="22"/>
          <w:u w:val="none"/>
        </w:rPr>
        <w:t>singoli  moduli</w:t>
      </w:r>
      <w:proofErr w:type="gramEnd"/>
      <w:r>
        <w:rPr>
          <w:sz w:val="22"/>
          <w:u w:val="none"/>
        </w:rPr>
        <w:t xml:space="preserve">, </w:t>
      </w:r>
      <w:r w:rsidR="00BD565A">
        <w:rPr>
          <w:sz w:val="22"/>
          <w:u w:val="none"/>
        </w:rPr>
        <w:t xml:space="preserve">che dimostrino </w:t>
      </w:r>
      <w:r>
        <w:rPr>
          <w:sz w:val="22"/>
          <w:u w:val="none"/>
        </w:rPr>
        <w:t>l’acquisizione di un  sufficiente livello di competenze e di abilità</w:t>
      </w:r>
      <w:r w:rsidR="00BD565A">
        <w:rPr>
          <w:sz w:val="22"/>
          <w:u w:val="none"/>
        </w:rPr>
        <w:t>, espresso</w:t>
      </w:r>
      <w:r>
        <w:rPr>
          <w:sz w:val="22"/>
          <w:u w:val="none"/>
        </w:rPr>
        <w:t xml:space="preserve"> con un  linguaggio tecnico sufficientemente corretto.</w:t>
      </w:r>
    </w:p>
    <w:p w14:paraId="06948C0C" w14:textId="77777777" w:rsidR="002F5AC3" w:rsidRDefault="002F5AC3" w:rsidP="002F5AC3">
      <w:pPr>
        <w:pStyle w:val="SOTTOTITOLIMODULO"/>
        <w:rPr>
          <w:b w:val="0"/>
          <w:szCs w:val="22"/>
        </w:rPr>
      </w:pPr>
      <w:r>
        <w:rPr>
          <w:szCs w:val="22"/>
        </w:rPr>
        <w:t>Attività di recupero:</w:t>
      </w:r>
    </w:p>
    <w:p w14:paraId="0BCD528C" w14:textId="77777777" w:rsidR="002F5AC3" w:rsidRDefault="002F5AC3" w:rsidP="002F5AC3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di recupero “in itinere”.</w:t>
      </w:r>
    </w:p>
    <w:p w14:paraId="5EE48273" w14:textId="77777777" w:rsidR="002F5AC3" w:rsidRDefault="002F5AC3" w:rsidP="002F5AC3">
      <w:pPr>
        <w:jc w:val="both"/>
        <w:rPr>
          <w:rFonts w:ascii="Arial" w:hAnsi="Arial"/>
        </w:rPr>
      </w:pPr>
    </w:p>
    <w:p w14:paraId="7F6D5B74" w14:textId="77777777" w:rsidR="002F5AC3" w:rsidRDefault="002F5AC3" w:rsidP="002F5AC3">
      <w:pPr>
        <w:jc w:val="both"/>
        <w:rPr>
          <w:rFonts w:ascii="Arial" w:hAnsi="Arial"/>
        </w:rPr>
      </w:pPr>
    </w:p>
    <w:p w14:paraId="215A5DA4" w14:textId="77777777" w:rsidR="002F5AC3" w:rsidRDefault="002F5AC3" w:rsidP="002F5AC3">
      <w:pPr>
        <w:jc w:val="both"/>
        <w:rPr>
          <w:rFonts w:ascii="Arial" w:hAnsi="Arial"/>
        </w:rPr>
      </w:pPr>
    </w:p>
    <w:p w14:paraId="22C710A8" w14:textId="77777777" w:rsidR="002F5AC3" w:rsidRDefault="002F5AC3" w:rsidP="002F5AC3">
      <w:pPr>
        <w:jc w:val="both"/>
        <w:rPr>
          <w:rFonts w:ascii="Arial" w:hAnsi="Arial"/>
        </w:rPr>
      </w:pPr>
    </w:p>
    <w:p w14:paraId="190904D8" w14:textId="77777777" w:rsidR="00BD565A" w:rsidRDefault="00BD565A" w:rsidP="00BD565A">
      <w:pPr>
        <w:pStyle w:val="TITOLODELMODULO"/>
        <w:rPr>
          <w:rFonts w:cs="Arial"/>
          <w:b/>
          <w:bCs/>
        </w:rPr>
      </w:pPr>
      <w:r>
        <w:rPr>
          <w:rFonts w:cs="Arial"/>
          <w:b/>
          <w:bCs/>
        </w:rPr>
        <w:t>MODULO 1: GLI STATI MODERNI</w:t>
      </w:r>
    </w:p>
    <w:p w14:paraId="0A0BA3FF" w14:textId="77777777" w:rsidR="00BD565A" w:rsidRDefault="00BD565A" w:rsidP="00BD565A">
      <w:pPr>
        <w:pStyle w:val="TITOLODELMODULO"/>
        <w:rPr>
          <w:rFonts w:cs="Arial"/>
        </w:rPr>
      </w:pPr>
    </w:p>
    <w:p w14:paraId="209E400A" w14:textId="5175E093" w:rsidR="00BD565A" w:rsidRPr="00AF2FA2" w:rsidRDefault="00BD565A" w:rsidP="00AF2FA2">
      <w:pPr>
        <w:pStyle w:val="SOTTOTITOLIMODULO"/>
        <w:tabs>
          <w:tab w:val="left" w:pos="360"/>
        </w:tabs>
        <w:spacing w:after="0"/>
        <w:rPr>
          <w:rFonts w:cs="Arial"/>
        </w:rPr>
      </w:pPr>
      <w:r>
        <w:rPr>
          <w:rFonts w:cs="Arial"/>
        </w:rPr>
        <w:t>Prerequisiti / connessioni con moduli e/o unità didattiche precedenti:</w:t>
      </w:r>
    </w:p>
    <w:p w14:paraId="720B8AC8" w14:textId="77777777" w:rsidR="00BD565A" w:rsidRDefault="00BD565A" w:rsidP="00BD565A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i principi fondamentali ed i valori espressi dalla Costituzione repubblicana;</w:t>
      </w:r>
    </w:p>
    <w:p w14:paraId="3FD821FA" w14:textId="77777777" w:rsidR="00BD565A" w:rsidRDefault="00BD565A" w:rsidP="00BD565A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individuare il ruolo di riferimento dello Stato verso la comunità che rappresenta.</w:t>
      </w:r>
    </w:p>
    <w:p w14:paraId="619C4F75" w14:textId="77777777" w:rsidR="00BD565A" w:rsidRDefault="00BD565A" w:rsidP="00BD565A">
      <w:pPr>
        <w:pStyle w:val="SOTTOTITOLIMODULO"/>
        <w:spacing w:after="0"/>
        <w:rPr>
          <w:rFonts w:cs="Arial"/>
        </w:rPr>
      </w:pPr>
      <w:r>
        <w:rPr>
          <w:rFonts w:cs="Arial"/>
        </w:rPr>
        <w:t>Competenze finali del modulo:</w:t>
      </w:r>
    </w:p>
    <w:p w14:paraId="44A11AF6" w14:textId="77777777" w:rsidR="00BD565A" w:rsidRDefault="00BD565A" w:rsidP="00BD565A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il concetto di Stato;</w:t>
      </w:r>
    </w:p>
    <w:p w14:paraId="739438F0" w14:textId="77777777" w:rsidR="00BD565A" w:rsidRDefault="00BD565A" w:rsidP="00BD565A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gli elementi che costituiscono lo Stato;</w:t>
      </w:r>
    </w:p>
    <w:p w14:paraId="18594CC5" w14:textId="77777777" w:rsidR="00BD565A" w:rsidRDefault="00BD565A" w:rsidP="00BD565A">
      <w:pPr>
        <w:pStyle w:val="SOTTOTITOLIMODULO"/>
        <w:numPr>
          <w:ilvl w:val="0"/>
          <w:numId w:val="11"/>
        </w:numPr>
        <w:tabs>
          <w:tab w:val="left" w:pos="720"/>
        </w:tabs>
        <w:spacing w:before="0" w:after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conoscere le forme che può assumere l’esercizio della sua sovranità.</w:t>
      </w:r>
    </w:p>
    <w:p w14:paraId="34E2E587" w14:textId="77777777" w:rsidR="00BD565A" w:rsidRDefault="00BD565A" w:rsidP="00BD565A">
      <w:pPr>
        <w:pStyle w:val="competenzefinali"/>
        <w:rPr>
          <w:rFonts w:cs="Arial"/>
        </w:rPr>
      </w:pPr>
    </w:p>
    <w:p w14:paraId="7F8C3C36" w14:textId="77777777" w:rsidR="00BD565A" w:rsidRDefault="00BD565A" w:rsidP="00BD565A">
      <w:pPr>
        <w:pStyle w:val="competenzefinali"/>
        <w:tabs>
          <w:tab w:val="left" w:pos="1080"/>
        </w:tabs>
        <w:ind w:left="360" w:hanging="34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Competenze operative </w:t>
      </w:r>
      <w:proofErr w:type="gramStart"/>
      <w:r>
        <w:rPr>
          <w:rFonts w:cs="Arial"/>
          <w:b/>
          <w:bCs/>
          <w:sz w:val="22"/>
          <w:szCs w:val="22"/>
        </w:rPr>
        <w:t>del  modulo</w:t>
      </w:r>
      <w:proofErr w:type="gramEnd"/>
      <w:r>
        <w:rPr>
          <w:rFonts w:cs="Arial"/>
          <w:b/>
          <w:bCs/>
          <w:sz w:val="22"/>
          <w:szCs w:val="22"/>
        </w:rPr>
        <w:t>:</w:t>
      </w:r>
    </w:p>
    <w:p w14:paraId="41EEF175" w14:textId="77777777" w:rsidR="00BD565A" w:rsidRDefault="00BD565A" w:rsidP="00BD565A">
      <w:pPr>
        <w:pStyle w:val="competenzefinali"/>
        <w:numPr>
          <w:ilvl w:val="0"/>
          <w:numId w:val="4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individuare le principali problematiche connesse agli elementi costitutivi dello Stato;</w:t>
      </w:r>
    </w:p>
    <w:p w14:paraId="06B1E981" w14:textId="77777777" w:rsidR="00BD565A" w:rsidRPr="00F84CC6" w:rsidRDefault="00BD565A" w:rsidP="00BD565A">
      <w:pPr>
        <w:pStyle w:val="competenzefinali"/>
        <w:numPr>
          <w:ilvl w:val="0"/>
          <w:numId w:val="4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riconoscere i caratteri politici ed istituzionali dello Stato, in riferimento alla sua sovranità ed alla sua forma di governo</w:t>
      </w:r>
      <w:r w:rsidRPr="00F84CC6">
        <w:rPr>
          <w:rFonts w:cs="Arial"/>
          <w:sz w:val="22"/>
          <w:szCs w:val="22"/>
        </w:rPr>
        <w:t>.</w:t>
      </w:r>
    </w:p>
    <w:p w14:paraId="72579EBA" w14:textId="77777777" w:rsidR="00BD565A" w:rsidRDefault="00BD565A" w:rsidP="00BD565A">
      <w:pPr>
        <w:pStyle w:val="competenzefinali"/>
        <w:tabs>
          <w:tab w:val="left" w:pos="1080"/>
        </w:tabs>
        <w:rPr>
          <w:rFonts w:cs="Arial"/>
          <w:sz w:val="22"/>
          <w:szCs w:val="22"/>
        </w:rPr>
      </w:pPr>
    </w:p>
    <w:p w14:paraId="26712D7F" w14:textId="77777777" w:rsidR="00BD565A" w:rsidRDefault="00BD565A" w:rsidP="00BD565A">
      <w:pPr>
        <w:pStyle w:val="SOTTOTITOLIMODULO"/>
        <w:spacing w:before="0" w:after="0"/>
        <w:rPr>
          <w:rFonts w:cs="Arial"/>
        </w:rPr>
      </w:pPr>
      <w:r>
        <w:rPr>
          <w:rFonts w:cs="Arial"/>
        </w:rPr>
        <w:t>Contenuti:</w:t>
      </w:r>
    </w:p>
    <w:p w14:paraId="5EEB3894" w14:textId="77777777" w:rsidR="00BD565A" w:rsidRDefault="00BD565A" w:rsidP="00BD565A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gli elementi costitutivi dello Stato;</w:t>
      </w:r>
    </w:p>
    <w:p w14:paraId="00E65EA2" w14:textId="77777777" w:rsidR="00BD565A" w:rsidRDefault="00BD565A" w:rsidP="00BD565A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il territorio ed il popolo;</w:t>
      </w:r>
    </w:p>
    <w:p w14:paraId="20C930AA" w14:textId="77777777" w:rsidR="00BD565A" w:rsidRPr="003B7D80" w:rsidRDefault="00BD565A" w:rsidP="00BD565A">
      <w:pPr>
        <w:pStyle w:val="CONTENUTI"/>
        <w:numPr>
          <w:ilvl w:val="0"/>
          <w:numId w:val="6"/>
        </w:numPr>
        <w:tabs>
          <w:tab w:val="left" w:pos="750"/>
        </w:tabs>
        <w:ind w:left="375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forme di Stato e di governo</w:t>
      </w:r>
      <w:r w:rsidRPr="003B7D80">
        <w:rPr>
          <w:sz w:val="22"/>
          <w:szCs w:val="22"/>
        </w:rPr>
        <w:t>.</w:t>
      </w:r>
    </w:p>
    <w:p w14:paraId="49D6B9B9" w14:textId="3B3F2A7E" w:rsidR="002F5AC3" w:rsidRDefault="00BD565A" w:rsidP="002F5A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14:paraId="4D9FCCFE" w14:textId="77777777" w:rsidR="002F5AC3" w:rsidRDefault="002F5AC3" w:rsidP="002F5AC3"/>
    <w:p w14:paraId="0687FD80" w14:textId="77777777" w:rsidR="002F5AC3" w:rsidRDefault="002F5AC3" w:rsidP="002F5AC3"/>
    <w:p w14:paraId="2A14C715" w14:textId="77777777" w:rsidR="002F5AC3" w:rsidRDefault="002F5AC3" w:rsidP="002F5AC3"/>
    <w:p w14:paraId="7A263137" w14:textId="77777777" w:rsidR="002F5AC3" w:rsidRDefault="002F5AC3" w:rsidP="002F5AC3"/>
    <w:p w14:paraId="263AFADA" w14:textId="77777777" w:rsidR="002F5AC3" w:rsidRDefault="002F5AC3" w:rsidP="002F5AC3"/>
    <w:p w14:paraId="2EF8B1EA" w14:textId="77777777" w:rsidR="002F5AC3" w:rsidRDefault="002F5AC3"/>
    <w:sectPr w:rsidR="002F5AC3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8410" w14:textId="77777777" w:rsidR="00A42A72" w:rsidRDefault="00A42A72">
      <w:r>
        <w:separator/>
      </w:r>
    </w:p>
  </w:endnote>
  <w:endnote w:type="continuationSeparator" w:id="0">
    <w:p w14:paraId="70DAD362" w14:textId="77777777" w:rsidR="00A42A72" w:rsidRDefault="00A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182D" w14:textId="4F108017" w:rsidR="00383B77" w:rsidRDefault="002F5AC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B63804" wp14:editId="5E3FC25E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57150" cy="139700"/>
              <wp:effectExtent l="3175" t="635" r="6350" b="254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FBB7B" w14:textId="77777777" w:rsidR="00383B77" w:rsidRDefault="002F5AC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6380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3.5pt;margin-top:.05pt;width:4.5pt;height:1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" stroked="f">
              <v:fill opacity="0"/>
              <v:textbox inset="0,0,0,0">
                <w:txbxContent>
                  <w:p w14:paraId="4C8FBB7B" w14:textId="77777777" w:rsidR="00383B77" w:rsidRDefault="002F5AC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6AE771FA" w14:textId="77777777" w:rsidR="00383B77" w:rsidRDefault="00A42A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EB32" w14:textId="77777777" w:rsidR="00383B77" w:rsidRDefault="00A42A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D590" w14:textId="77777777" w:rsidR="00A42A72" w:rsidRDefault="00A42A72">
      <w:r>
        <w:separator/>
      </w:r>
    </w:p>
  </w:footnote>
  <w:footnote w:type="continuationSeparator" w:id="0">
    <w:p w14:paraId="37CB15B0" w14:textId="77777777" w:rsidR="00A42A72" w:rsidRDefault="00A4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42D4" w14:textId="77777777" w:rsidR="00383B77" w:rsidRDefault="002F5AC3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06B9B149" w14:textId="77777777" w:rsidR="00383B77" w:rsidRDefault="00A42A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7F54" w14:textId="77777777" w:rsidR="00383B77" w:rsidRDefault="00A42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12556C9B"/>
    <w:multiLevelType w:val="hybridMultilevel"/>
    <w:tmpl w:val="9C1EC640"/>
    <w:lvl w:ilvl="0" w:tplc="88882C58">
      <w:numFmt w:val="bullet"/>
      <w:lvlText w:val="-"/>
      <w:lvlJc w:val="left"/>
      <w:pPr>
        <w:tabs>
          <w:tab w:val="num" w:pos="360"/>
        </w:tabs>
        <w:ind w:left="360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C3"/>
    <w:rsid w:val="000664F7"/>
    <w:rsid w:val="000A562C"/>
    <w:rsid w:val="001B28FB"/>
    <w:rsid w:val="001D3DA6"/>
    <w:rsid w:val="002979F1"/>
    <w:rsid w:val="002F5AC3"/>
    <w:rsid w:val="00347DAC"/>
    <w:rsid w:val="004B1BA7"/>
    <w:rsid w:val="004B7818"/>
    <w:rsid w:val="00533CC1"/>
    <w:rsid w:val="005F3EE4"/>
    <w:rsid w:val="005F7CF5"/>
    <w:rsid w:val="006639A1"/>
    <w:rsid w:val="007125DB"/>
    <w:rsid w:val="0078118D"/>
    <w:rsid w:val="007C400F"/>
    <w:rsid w:val="007F2B6A"/>
    <w:rsid w:val="00802932"/>
    <w:rsid w:val="009E5295"/>
    <w:rsid w:val="009F736C"/>
    <w:rsid w:val="00A42A72"/>
    <w:rsid w:val="00AD566D"/>
    <w:rsid w:val="00AF2FA2"/>
    <w:rsid w:val="00BD565A"/>
    <w:rsid w:val="00D533C4"/>
    <w:rsid w:val="00D820A4"/>
    <w:rsid w:val="00D87397"/>
    <w:rsid w:val="00DA66AD"/>
    <w:rsid w:val="00EF2C87"/>
    <w:rsid w:val="00F71B5E"/>
    <w:rsid w:val="00F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CFF4"/>
  <w15:chartTrackingRefBased/>
  <w15:docId w15:val="{E35B5511-C84B-4AA3-B69B-2B365A71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A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2F5AC3"/>
  </w:style>
  <w:style w:type="paragraph" w:customStyle="1" w:styleId="competenzefinali">
    <w:name w:val="competenze finali"/>
    <w:basedOn w:val="Normale"/>
    <w:rsid w:val="002F5AC3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2F5AC3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2F5AC3"/>
    <w:pPr>
      <w:numPr>
        <w:numId w:val="2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2F5AC3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2F5AC3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2F5AC3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2F5AC3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semiHidden/>
    <w:rsid w:val="002F5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5A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2F5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F5A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semiHidden/>
    <w:rsid w:val="002F5AC3"/>
    <w:pPr>
      <w:keepNext/>
      <w:suppressAutoHyphens w:val="0"/>
      <w:jc w:val="both"/>
    </w:pPr>
    <w:rPr>
      <w:rFonts w:ascii="Arial" w:hAnsi="Arial" w:cs="Arial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F5AC3"/>
    <w:rPr>
      <w:rFonts w:ascii="Arial" w:eastAsia="Times New Roman" w:hAnsi="Arial" w:cs="Arial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5A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5A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7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Corino</dc:creator>
  <cp:keywords/>
  <dc:description/>
  <cp:lastModifiedBy>Laura Corino</cp:lastModifiedBy>
  <cp:revision>29</cp:revision>
  <dcterms:created xsi:type="dcterms:W3CDTF">2021-10-13T21:32:00Z</dcterms:created>
  <dcterms:modified xsi:type="dcterms:W3CDTF">2021-10-14T23:32:00Z</dcterms:modified>
</cp:coreProperties>
</file>